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42" w:rsidRDefault="00DA24D6">
      <w:pPr>
        <w:widowControl/>
        <w:spacing w:before="100" w:after="100" w:line="540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ascii="方正小标宋简体" w:eastAsia="方正小标宋简体" w:hAnsi="方正小标宋简体" w:cs="方正小标宋简体"/>
          <w:b/>
          <w:bCs/>
          <w:kern w:val="0"/>
          <w:sz w:val="32"/>
          <w:szCs w:val="32"/>
          <w:lang w:val="zh-TW" w:eastAsia="zh-TW"/>
        </w:rPr>
        <w:t>首都师范大学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2"/>
          <w:szCs w:val="32"/>
        </w:rPr>
        <w:t>数学科学学院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2"/>
          <w:szCs w:val="32"/>
          <w:lang w:val="zh-TW"/>
        </w:rPr>
        <w:t>专业</w:t>
      </w:r>
      <w:r>
        <w:rPr>
          <w:rFonts w:eastAsia="方正小标宋简体" w:hint="eastAsia"/>
          <w:b/>
          <w:bCs/>
          <w:kern w:val="0"/>
          <w:sz w:val="32"/>
          <w:szCs w:val="32"/>
        </w:rPr>
        <w:t>型</w:t>
      </w:r>
      <w:r>
        <w:rPr>
          <w:rFonts w:eastAsia="方正小标宋简体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eastAsia="方正小标宋简体" w:hint="eastAsia"/>
          <w:b/>
          <w:bCs/>
          <w:kern w:val="0"/>
          <w:sz w:val="32"/>
          <w:szCs w:val="32"/>
          <w:u w:val="single"/>
        </w:rPr>
        <w:t>硕士</w:t>
      </w:r>
      <w:r>
        <w:rPr>
          <w:rFonts w:eastAsia="方正小标宋简体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eastAsia="方正小标宋简体"/>
          <w:b/>
          <w:bCs/>
          <w:kern w:val="0"/>
          <w:sz w:val="32"/>
          <w:szCs w:val="32"/>
        </w:rPr>
        <w:t>研究生</w:t>
      </w:r>
      <w:r>
        <w:rPr>
          <w:rFonts w:ascii="方正小标宋简体" w:eastAsia="方正小标宋简体" w:hAnsi="方正小标宋简体" w:cs="方正小标宋简体"/>
          <w:b/>
          <w:bCs/>
          <w:kern w:val="0"/>
          <w:sz w:val="32"/>
          <w:szCs w:val="32"/>
          <w:lang w:val="zh-TW" w:eastAsia="zh-TW"/>
        </w:rPr>
        <w:t>培养方案</w:t>
      </w:r>
    </w:p>
    <w:p w:rsidR="002D5E42" w:rsidRDefault="002D5E42">
      <w:pPr>
        <w:spacing w:line="288" w:lineRule="auto"/>
        <w:jc w:val="center"/>
        <w:rPr>
          <w:rFonts w:ascii="黑体" w:eastAsia="黑体"/>
          <w:sz w:val="24"/>
          <w:szCs w:val="22"/>
        </w:rPr>
      </w:pPr>
    </w:p>
    <w:p w:rsidR="002D5E42" w:rsidRDefault="00DA24D6">
      <w:pPr>
        <w:spacing w:line="288" w:lineRule="auto"/>
        <w:rPr>
          <w:rFonts w:ascii="黑体" w:eastAsia="黑体"/>
          <w:sz w:val="24"/>
          <w:szCs w:val="22"/>
        </w:rPr>
      </w:pPr>
      <w:r>
        <w:rPr>
          <w:rFonts w:ascii="黑体" w:eastAsia="黑体"/>
          <w:sz w:val="24"/>
          <w:szCs w:val="22"/>
        </w:rPr>
        <w:t>类别（领域）</w:t>
      </w:r>
      <w:r>
        <w:rPr>
          <w:rFonts w:ascii="黑体" w:eastAsia="黑体" w:hint="eastAsia"/>
          <w:sz w:val="24"/>
          <w:szCs w:val="22"/>
        </w:rPr>
        <w:t>：应用统计</w:t>
      </w:r>
      <w:r>
        <w:rPr>
          <w:rFonts w:ascii="黑体" w:eastAsia="黑体" w:hint="eastAsia"/>
          <w:sz w:val="24"/>
          <w:szCs w:val="22"/>
        </w:rPr>
        <w:t>                        </w:t>
      </w:r>
      <w:r>
        <w:rPr>
          <w:rFonts w:ascii="黑体" w:eastAsia="黑体" w:hint="eastAsia"/>
          <w:sz w:val="24"/>
          <w:szCs w:val="22"/>
        </w:rPr>
        <w:t>（英文：</w:t>
      </w:r>
      <w:r>
        <w:rPr>
          <w:rFonts w:ascii="黑体" w:eastAsia="黑体"/>
          <w:sz w:val="24"/>
          <w:szCs w:val="22"/>
        </w:rPr>
        <w:t>Applied Statistics</w:t>
      </w:r>
      <w:r>
        <w:rPr>
          <w:rFonts w:ascii="黑体" w:eastAsia="黑体" w:hint="eastAsia"/>
          <w:sz w:val="24"/>
          <w:szCs w:val="22"/>
        </w:rPr>
        <w:t>）</w:t>
      </w:r>
    </w:p>
    <w:p w:rsidR="002D5E42" w:rsidRDefault="00DA24D6">
      <w:pPr>
        <w:spacing w:line="288" w:lineRule="auto"/>
        <w:rPr>
          <w:rFonts w:ascii="黑体" w:eastAsia="黑体"/>
          <w:sz w:val="24"/>
          <w:szCs w:val="22"/>
        </w:rPr>
      </w:pPr>
      <w:r>
        <w:rPr>
          <w:rFonts w:ascii="黑体" w:eastAsia="黑体" w:hint="eastAsia"/>
          <w:sz w:val="24"/>
          <w:szCs w:val="22"/>
        </w:rPr>
        <w:t>学科代码：025200</w:t>
      </w:r>
    </w:p>
    <w:p w:rsidR="002D5E42" w:rsidRDefault="002D5E42">
      <w:pPr>
        <w:spacing w:line="288" w:lineRule="auto"/>
        <w:rPr>
          <w:rFonts w:ascii="黑体" w:eastAsia="黑体"/>
          <w:sz w:val="24"/>
          <w:szCs w:val="22"/>
        </w:rPr>
      </w:pPr>
    </w:p>
    <w:p w:rsidR="002D5E42" w:rsidRDefault="00DA24D6">
      <w:pPr>
        <w:numPr>
          <w:ilvl w:val="0"/>
          <w:numId w:val="2"/>
        </w:numPr>
        <w:rPr>
          <w:rFonts w:ascii="黑体" w:eastAsia="黑体" w:hAnsi="黑体" w:cs="黑体"/>
          <w:sz w:val="24"/>
          <w:lang w:val="zh-TW" w:eastAsia="zh-TW"/>
        </w:rPr>
      </w:pPr>
      <w:r>
        <w:rPr>
          <w:rFonts w:ascii="黑体" w:eastAsia="黑体" w:hAnsi="黑体" w:cs="黑体"/>
          <w:sz w:val="24"/>
          <w:lang w:val="zh-TW" w:eastAsia="zh-TW"/>
        </w:rPr>
        <w:t>培养目标</w:t>
      </w:r>
    </w:p>
    <w:p w:rsidR="002D5E42" w:rsidRDefault="00DA24D6">
      <w:pPr>
        <w:spacing w:line="288" w:lineRule="auto"/>
        <w:ind w:firstLine="482"/>
        <w:rPr>
          <w:rFonts w:ascii="宋体" w:hAnsi="宋体" w:cs="宋体"/>
          <w:szCs w:val="21"/>
          <w:lang w:val="zh-TW" w:eastAsia="zh-TW"/>
        </w:rPr>
      </w:pPr>
      <w:r>
        <w:rPr>
          <w:rFonts w:ascii="宋体" w:hAnsi="宋体" w:cs="宋体" w:hint="eastAsia"/>
          <w:szCs w:val="21"/>
          <w:lang w:val="zh-TW" w:eastAsia="zh-TW"/>
        </w:rPr>
        <w:t>（一）培养目标</w:t>
      </w:r>
    </w:p>
    <w:p w:rsidR="009E1B7F" w:rsidRDefault="008D0452" w:rsidP="009E1B7F">
      <w:pPr>
        <w:spacing w:line="288" w:lineRule="auto"/>
        <w:ind w:firstLine="482"/>
        <w:rPr>
          <w:rFonts w:ascii="宋体" w:hAnsi="宋体" w:cs="宋体"/>
          <w:szCs w:val="21"/>
          <w:lang w:val="zh-TW"/>
        </w:rPr>
      </w:pPr>
      <w:r>
        <w:rPr>
          <w:rFonts w:ascii="宋体" w:hAnsi="宋体" w:cs="宋体" w:hint="eastAsia"/>
          <w:szCs w:val="21"/>
          <w:lang w:val="zh-TW"/>
        </w:rPr>
        <w:t>1、</w:t>
      </w:r>
      <w:r w:rsidR="00DA24D6">
        <w:rPr>
          <w:rFonts w:ascii="宋体" w:hAnsi="宋体" w:cs="宋体" w:hint="eastAsia"/>
          <w:szCs w:val="21"/>
          <w:lang w:val="zh-TW" w:eastAsia="zh-TW"/>
        </w:rPr>
        <w:t>为政府部门、大中型企业、咨询和研究机构培养高层次、应用型统计专门人才。</w:t>
      </w:r>
    </w:p>
    <w:p w:rsidR="002560FF" w:rsidRPr="009E1B7F" w:rsidRDefault="00025385" w:rsidP="009E1B7F">
      <w:pPr>
        <w:spacing w:line="288" w:lineRule="auto"/>
        <w:ind w:firstLine="482"/>
        <w:rPr>
          <w:rFonts w:ascii="宋体" w:hAnsi="宋体" w:cs="宋体"/>
          <w:szCs w:val="21"/>
          <w:lang w:val="zh-TW"/>
        </w:rPr>
      </w:pPr>
      <w:r>
        <w:rPr>
          <w:rFonts w:ascii="宋体" w:hAnsi="宋体" w:cs="宋体" w:hint="eastAsia"/>
          <w:szCs w:val="21"/>
        </w:rPr>
        <w:t>2、</w:t>
      </w:r>
      <w:r w:rsidR="002560FF">
        <w:rPr>
          <w:rFonts w:ascii="宋体" w:hAnsi="宋体" w:cs="宋体" w:hint="eastAsia"/>
          <w:szCs w:val="21"/>
        </w:rPr>
        <w:t>为企业、大学、科研机构、政府部门培养高层次、应用型的数学、统计学与计算机技术交叉领域，尤其是智能几何与图形</w:t>
      </w:r>
      <w:proofErr w:type="gramStart"/>
      <w:r w:rsidR="002560FF">
        <w:rPr>
          <w:rFonts w:ascii="宋体" w:hAnsi="宋体" w:cs="宋体" w:hint="eastAsia"/>
          <w:szCs w:val="21"/>
        </w:rPr>
        <w:t>学方向</w:t>
      </w:r>
      <w:proofErr w:type="gramEnd"/>
      <w:r w:rsidR="002560FF">
        <w:rPr>
          <w:rFonts w:ascii="宋体" w:hAnsi="宋体" w:cs="宋体" w:hint="eastAsia"/>
          <w:szCs w:val="21"/>
        </w:rPr>
        <w:t>专门人才。</w:t>
      </w:r>
    </w:p>
    <w:p w:rsidR="008D0452" w:rsidRDefault="001F7450" w:rsidP="00F03217">
      <w:pPr>
        <w:spacing w:line="288" w:lineRule="auto"/>
        <w:ind w:firstLineChars="229" w:firstLine="48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 w:rsidR="009E1B7F" w:rsidRPr="009E1B7F">
        <w:rPr>
          <w:rFonts w:ascii="宋体" w:hAnsi="宋体" w:cs="宋体" w:hint="eastAsia"/>
          <w:szCs w:val="21"/>
        </w:rPr>
        <w:t>为企业、大学、科研机构、政府部门培养高层次、应用型的数学与信息技术交叉学科专门人才。</w:t>
      </w:r>
    </w:p>
    <w:p w:rsidR="007C7B82" w:rsidRPr="0036712D" w:rsidRDefault="009E1B7F" w:rsidP="0036712D">
      <w:pPr>
        <w:spacing w:line="288" w:lineRule="auto"/>
        <w:ind w:firstLineChars="229" w:firstLine="48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</w:t>
      </w:r>
      <w:r w:rsidR="0036712D" w:rsidRPr="0036712D">
        <w:rPr>
          <w:rFonts w:ascii="宋体" w:hAnsi="宋体" w:cs="宋体" w:hint="eastAsia"/>
          <w:szCs w:val="21"/>
        </w:rPr>
        <w:t>为教育政府部门、教育咨询和研究机构、基础教育培养掌握现代数学教育理论和应用统计方法的高层次、教育统计专门人才。</w:t>
      </w:r>
    </w:p>
    <w:p w:rsidR="002D5E42" w:rsidRDefault="00DA24D6">
      <w:pPr>
        <w:spacing w:line="288" w:lineRule="auto"/>
        <w:ind w:firstLine="482"/>
        <w:rPr>
          <w:rFonts w:ascii="宋体" w:hAnsi="宋体" w:cs="宋体"/>
          <w:szCs w:val="21"/>
          <w:lang w:val="zh-TW" w:eastAsia="zh-TW"/>
        </w:rPr>
      </w:pPr>
      <w:r>
        <w:rPr>
          <w:rFonts w:ascii="宋体" w:hAnsi="宋体" w:cs="宋体" w:hint="eastAsia"/>
          <w:szCs w:val="21"/>
          <w:lang w:val="zh-TW" w:eastAsia="zh-TW"/>
        </w:rPr>
        <w:t>（二）基本要求</w:t>
      </w:r>
    </w:p>
    <w:p w:rsidR="002D5E42" w:rsidRDefault="00DA24D6">
      <w:pPr>
        <w:spacing w:line="288" w:lineRule="auto"/>
        <w:ind w:firstLine="482"/>
        <w:rPr>
          <w:rFonts w:ascii="宋体" w:hAnsi="宋体" w:cs="宋体"/>
          <w:szCs w:val="21"/>
          <w:lang w:val="zh-TW" w:eastAsia="zh-TW"/>
        </w:rPr>
      </w:pPr>
      <w:r>
        <w:rPr>
          <w:rFonts w:ascii="宋体" w:hAnsi="宋体" w:cs="宋体" w:hint="eastAsia"/>
          <w:szCs w:val="21"/>
          <w:lang w:val="zh-TW" w:eastAsia="zh-TW"/>
        </w:rPr>
        <w:t>1、掌握马克思主义基本原理和中国特色社会主义理论体系，具有良好的政治素质和职业道德。</w:t>
      </w:r>
    </w:p>
    <w:p w:rsidR="00BD7922" w:rsidRDefault="00DA24D6" w:rsidP="0036712D">
      <w:pPr>
        <w:spacing w:line="288" w:lineRule="auto"/>
        <w:ind w:firstLine="482"/>
        <w:rPr>
          <w:rFonts w:ascii="宋体" w:hAnsi="宋体" w:cs="宋体"/>
          <w:szCs w:val="21"/>
          <w:lang w:val="zh-TW"/>
        </w:rPr>
      </w:pPr>
      <w:r>
        <w:rPr>
          <w:rFonts w:ascii="宋体" w:hAnsi="宋体" w:cs="宋体" w:hint="eastAsia"/>
          <w:szCs w:val="21"/>
          <w:lang w:val="zh-TW" w:eastAsia="zh-TW"/>
        </w:rPr>
        <w:t>2、</w:t>
      </w:r>
      <w:r w:rsidR="00BD7922">
        <w:rPr>
          <w:rFonts w:ascii="宋体" w:hAnsi="宋体" w:cs="宋体" w:hint="eastAsia"/>
          <w:szCs w:val="21"/>
          <w:lang w:val="zh-TW"/>
        </w:rPr>
        <w:t>根据专业方向</w:t>
      </w:r>
    </w:p>
    <w:p w:rsidR="00BD7922" w:rsidRDefault="00BD7922" w:rsidP="00BD7922">
      <w:pPr>
        <w:spacing w:line="288" w:lineRule="auto"/>
        <w:ind w:firstLine="420"/>
        <w:rPr>
          <w:rFonts w:ascii="宋体" w:hAnsi="宋体" w:cs="宋体"/>
          <w:szCs w:val="21"/>
          <w:lang w:val="zh-TW"/>
        </w:rPr>
      </w:pPr>
      <w:r w:rsidRPr="00BD7922">
        <w:rPr>
          <w:rFonts w:ascii="宋体" w:hAnsi="宋体" w:cs="宋体" w:hint="eastAsia"/>
          <w:szCs w:val="21"/>
          <w:lang w:val="zh-TW" w:eastAsia="zh-TW"/>
        </w:rPr>
        <w:t>应用统计</w:t>
      </w:r>
      <w:r>
        <w:rPr>
          <w:rFonts w:ascii="宋体" w:hAnsi="宋体" w:cs="宋体" w:hint="eastAsia"/>
          <w:szCs w:val="21"/>
          <w:lang w:val="zh-TW"/>
        </w:rPr>
        <w:t>方向：</w:t>
      </w:r>
      <w:r w:rsidR="00DA24D6">
        <w:rPr>
          <w:rFonts w:ascii="宋体" w:hAnsi="宋体" w:cs="宋体" w:hint="eastAsia"/>
          <w:szCs w:val="21"/>
          <w:lang w:val="zh-TW" w:eastAsia="zh-TW"/>
        </w:rPr>
        <w:t>掌握统计学基本理论和方法，并熟练应用统计分</w:t>
      </w:r>
      <w:r w:rsidR="004649E8">
        <w:rPr>
          <w:rFonts w:ascii="宋体" w:hAnsi="宋体" w:cs="宋体" w:hint="eastAsia"/>
          <w:szCs w:val="21"/>
          <w:lang w:val="zh-TW" w:eastAsia="zh-TW"/>
        </w:rPr>
        <w:t>析软件，具备从事统计数据收集、整理、分析、预测和应用的基本技能</w:t>
      </w:r>
      <w:r>
        <w:rPr>
          <w:rFonts w:ascii="宋体" w:hAnsi="宋体" w:cs="宋体" w:hint="eastAsia"/>
          <w:szCs w:val="21"/>
          <w:lang w:val="zh-TW"/>
        </w:rPr>
        <w:t>。</w:t>
      </w:r>
    </w:p>
    <w:p w:rsidR="00BD7922" w:rsidRDefault="00BD7922" w:rsidP="00BD7922">
      <w:pPr>
        <w:spacing w:line="288" w:lineRule="auto"/>
        <w:ind w:firstLine="420"/>
        <w:rPr>
          <w:rFonts w:ascii="宋体" w:hAnsi="宋体" w:cs="宋体"/>
          <w:szCs w:val="21"/>
          <w:lang w:val="zh-TW"/>
        </w:rPr>
      </w:pPr>
      <w:r w:rsidRPr="00BD7922">
        <w:rPr>
          <w:rFonts w:ascii="宋体" w:hAnsi="宋体" w:cs="宋体" w:hint="eastAsia"/>
          <w:szCs w:val="21"/>
          <w:lang w:val="zh-TW"/>
        </w:rPr>
        <w:t>统计与智能几何</w:t>
      </w:r>
      <w:r>
        <w:rPr>
          <w:rFonts w:ascii="宋体" w:hAnsi="宋体" w:cs="宋体" w:hint="eastAsia"/>
          <w:szCs w:val="21"/>
          <w:lang w:val="zh-TW"/>
        </w:rPr>
        <w:t>方向：</w:t>
      </w:r>
      <w:r w:rsidRPr="004649E8">
        <w:rPr>
          <w:rFonts w:ascii="宋体" w:hAnsi="宋体" w:cs="宋体" w:hint="eastAsia"/>
          <w:szCs w:val="21"/>
          <w:lang w:val="zh-TW"/>
        </w:rPr>
        <w:t>掌握智能几何与图形学的基本理论，以及应用数学、统计学与计算机技术解决具体工程和科学问题的基本方法，具备从事图形图像研究与应用以及3D建模、处理等算法及软件开发的基本技能</w:t>
      </w:r>
      <w:r>
        <w:rPr>
          <w:rFonts w:ascii="宋体" w:hAnsi="宋体" w:cs="宋体" w:hint="eastAsia"/>
          <w:szCs w:val="21"/>
          <w:lang w:val="zh-TW"/>
        </w:rPr>
        <w:t>。</w:t>
      </w:r>
    </w:p>
    <w:p w:rsidR="00BD7922" w:rsidRPr="00BD7922" w:rsidRDefault="00BD7922" w:rsidP="00BD7922">
      <w:pPr>
        <w:spacing w:line="288" w:lineRule="auto"/>
        <w:ind w:firstLine="420"/>
        <w:rPr>
          <w:rFonts w:ascii="宋体" w:hAnsi="宋体" w:cs="宋体"/>
          <w:szCs w:val="21"/>
          <w:lang w:val="zh-TW"/>
        </w:rPr>
      </w:pPr>
      <w:r w:rsidRPr="00BD7922">
        <w:rPr>
          <w:rFonts w:ascii="宋体" w:hAnsi="宋体" w:cs="宋体" w:hint="eastAsia"/>
          <w:szCs w:val="21"/>
          <w:lang w:val="zh-TW"/>
        </w:rPr>
        <w:t>统计与信息技术</w:t>
      </w:r>
      <w:r>
        <w:rPr>
          <w:rFonts w:ascii="宋体" w:hAnsi="宋体" w:cs="宋体" w:hint="eastAsia"/>
          <w:szCs w:val="21"/>
          <w:lang w:val="zh-TW"/>
        </w:rPr>
        <w:t>方向：</w:t>
      </w:r>
      <w:r w:rsidRPr="00916554">
        <w:rPr>
          <w:rFonts w:ascii="宋体" w:hAnsi="宋体" w:cs="宋体" w:hint="eastAsia"/>
          <w:szCs w:val="21"/>
          <w:lang w:val="zh-TW"/>
        </w:rPr>
        <w:t>掌握信息工程的基本理论，以及应用数学与信息技术解决具体工程和科学问题的基本方</w:t>
      </w:r>
      <w:r>
        <w:rPr>
          <w:rFonts w:ascii="宋体" w:hAnsi="宋体" w:cs="宋体" w:hint="eastAsia"/>
          <w:szCs w:val="21"/>
          <w:lang w:val="zh-TW"/>
        </w:rPr>
        <w:t>法，具备从事数值计算、图形图像研究与应用以及软件开发的基本技能。</w:t>
      </w:r>
    </w:p>
    <w:p w:rsidR="00BD7922" w:rsidRPr="00BD7922" w:rsidRDefault="00BD7922" w:rsidP="00BD7922">
      <w:pPr>
        <w:spacing w:line="288" w:lineRule="auto"/>
        <w:ind w:firstLine="420"/>
        <w:rPr>
          <w:rFonts w:ascii="宋体" w:hAnsi="宋体" w:cs="宋体"/>
          <w:szCs w:val="21"/>
          <w:lang w:val="zh-TW"/>
        </w:rPr>
      </w:pPr>
      <w:r w:rsidRPr="00BD7922">
        <w:rPr>
          <w:rFonts w:ascii="宋体" w:hAnsi="宋体" w:cs="宋体" w:hint="eastAsia"/>
          <w:szCs w:val="21"/>
          <w:lang w:val="zh-TW"/>
        </w:rPr>
        <w:t>教育统计</w:t>
      </w:r>
      <w:r>
        <w:rPr>
          <w:rFonts w:ascii="宋体" w:hAnsi="宋体" w:cs="宋体" w:hint="eastAsia"/>
          <w:szCs w:val="21"/>
          <w:lang w:val="zh-TW"/>
        </w:rPr>
        <w:t>方向：</w:t>
      </w:r>
      <w:r w:rsidRPr="0036712D">
        <w:rPr>
          <w:rFonts w:ascii="宋体" w:hAnsi="宋体" w:cs="宋体" w:hint="eastAsia"/>
          <w:szCs w:val="21"/>
          <w:lang w:val="zh-TW"/>
        </w:rPr>
        <w:t>掌握统计学基本理论和方法，并熟练应用统计分析软件，具备从事教育数据收集、整理、分析、预测和应用的基本技能。</w:t>
      </w:r>
    </w:p>
    <w:p w:rsidR="002D5E42" w:rsidRDefault="00DA24D6">
      <w:pPr>
        <w:spacing w:line="288" w:lineRule="auto"/>
        <w:ind w:firstLine="482"/>
        <w:rPr>
          <w:rFonts w:ascii="宋体" w:hAnsi="宋体" w:cs="宋体"/>
          <w:szCs w:val="21"/>
          <w:lang w:val="zh-TW" w:eastAsia="zh-TW"/>
        </w:rPr>
      </w:pPr>
      <w:r>
        <w:rPr>
          <w:rFonts w:ascii="宋体" w:hAnsi="宋体" w:cs="宋体" w:hint="eastAsia"/>
          <w:szCs w:val="21"/>
          <w:lang w:val="zh-TW" w:eastAsia="zh-TW"/>
        </w:rPr>
        <w:t>3、能够独立从事实际领域的应用统计</w:t>
      </w:r>
      <w:r w:rsidR="004649E8">
        <w:rPr>
          <w:rFonts w:ascii="宋体" w:hAnsi="宋体" w:cs="宋体" w:hint="eastAsia"/>
          <w:szCs w:val="21"/>
          <w:lang w:val="zh-TW"/>
        </w:rPr>
        <w:t>、</w:t>
      </w:r>
      <w:r w:rsidR="004649E8">
        <w:rPr>
          <w:rFonts w:ascii="宋体" w:hAnsi="宋体" w:cs="宋体" w:hint="eastAsia"/>
          <w:szCs w:val="21"/>
        </w:rPr>
        <w:t>图形学</w:t>
      </w:r>
      <w:r w:rsidR="009E1B7F">
        <w:rPr>
          <w:rFonts w:ascii="宋体" w:hAnsi="宋体" w:cs="宋体" w:hint="eastAsia"/>
          <w:szCs w:val="21"/>
        </w:rPr>
        <w:t>、</w:t>
      </w:r>
      <w:r w:rsidR="009E1B7F" w:rsidRPr="009E1B7F">
        <w:rPr>
          <w:rFonts w:ascii="宋体" w:hAnsi="宋体" w:cs="宋体" w:hint="eastAsia"/>
          <w:szCs w:val="21"/>
        </w:rPr>
        <w:t>信息工程</w:t>
      </w:r>
      <w:r w:rsidR="009E1B7F">
        <w:rPr>
          <w:rFonts w:ascii="宋体" w:hAnsi="宋体" w:cs="宋体" w:hint="eastAsia"/>
          <w:szCs w:val="21"/>
        </w:rPr>
        <w:t>、</w:t>
      </w:r>
      <w:r w:rsidR="00BD7922" w:rsidRPr="00BD7922">
        <w:rPr>
          <w:rFonts w:ascii="宋体" w:hAnsi="宋体" w:cs="宋体" w:hint="eastAsia"/>
          <w:szCs w:val="21"/>
        </w:rPr>
        <w:t>教育统计</w:t>
      </w:r>
      <w:r>
        <w:rPr>
          <w:rFonts w:ascii="宋体" w:hAnsi="宋体" w:cs="宋体" w:hint="eastAsia"/>
          <w:szCs w:val="21"/>
          <w:lang w:val="zh-TW" w:eastAsia="zh-TW"/>
        </w:rPr>
        <w:t>工作。</w:t>
      </w:r>
    </w:p>
    <w:p w:rsidR="002D5E42" w:rsidRDefault="00DA24D6">
      <w:pPr>
        <w:spacing w:line="288" w:lineRule="auto"/>
        <w:ind w:firstLine="482"/>
        <w:rPr>
          <w:rFonts w:ascii="宋体" w:hAnsi="宋体" w:cs="宋体"/>
          <w:szCs w:val="21"/>
          <w:lang w:val="zh-TW" w:eastAsia="zh-TW"/>
        </w:rPr>
      </w:pPr>
      <w:r>
        <w:rPr>
          <w:rFonts w:ascii="宋体" w:hAnsi="宋体" w:cs="宋体" w:hint="eastAsia"/>
          <w:szCs w:val="21"/>
          <w:lang w:val="zh-TW" w:eastAsia="zh-TW"/>
        </w:rPr>
        <w:t>4、掌握一门外语的实际运用。</w:t>
      </w:r>
    </w:p>
    <w:p w:rsidR="002D5E42" w:rsidRDefault="00DA24D6">
      <w:pPr>
        <w:spacing w:line="288" w:lineRule="auto"/>
        <w:ind w:firstLine="482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宋体" w:hint="eastAsia"/>
          <w:szCs w:val="21"/>
          <w:lang w:val="zh-TW"/>
        </w:rPr>
        <w:t>（</w:t>
      </w:r>
      <w:r>
        <w:rPr>
          <w:rFonts w:ascii="宋体" w:hAnsi="宋体" w:cs="宋体" w:hint="eastAsia"/>
          <w:szCs w:val="21"/>
        </w:rPr>
        <w:t>三</w:t>
      </w:r>
      <w:r>
        <w:rPr>
          <w:rFonts w:ascii="宋体" w:hAnsi="宋体" w:cs="宋体" w:hint="eastAsia"/>
          <w:szCs w:val="21"/>
          <w:lang w:val="zh-TW"/>
        </w:rPr>
        <w:t>）</w:t>
      </w:r>
      <w:r>
        <w:rPr>
          <w:rFonts w:ascii="宋体" w:hAnsi="宋体" w:cs="宋体" w:hint="eastAsia"/>
          <w:szCs w:val="21"/>
          <w:lang w:val="zh-TW" w:eastAsia="zh-TW"/>
        </w:rPr>
        <w:t>招生对象</w:t>
      </w:r>
    </w:p>
    <w:p w:rsidR="002D5E42" w:rsidRDefault="00DA24D6">
      <w:pPr>
        <w:spacing w:line="288" w:lineRule="auto"/>
        <w:ind w:firstLine="482"/>
        <w:rPr>
          <w:rFonts w:ascii="宋体" w:hAnsi="宋体" w:cs="宋体"/>
          <w:szCs w:val="21"/>
          <w:lang w:val="zh-TW" w:eastAsia="zh-TW"/>
        </w:rPr>
      </w:pPr>
      <w:r>
        <w:rPr>
          <w:rFonts w:ascii="宋体" w:hAnsi="宋体" w:cs="宋体" w:hint="eastAsia"/>
          <w:szCs w:val="21"/>
          <w:lang w:val="zh-TW" w:eastAsia="zh-TW"/>
        </w:rPr>
        <w:t>具有国民教育序列大学本科学历(或本科同等学力)人员。</w:t>
      </w:r>
    </w:p>
    <w:p w:rsidR="002D5E42" w:rsidRDefault="00DA24D6">
      <w:pPr>
        <w:numPr>
          <w:ilvl w:val="0"/>
          <w:numId w:val="3"/>
        </w:numPr>
        <w:spacing w:line="288" w:lineRule="auto"/>
        <w:ind w:firstLine="48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培养方式</w:t>
      </w:r>
    </w:p>
    <w:p w:rsidR="002D5E42" w:rsidRDefault="00DA24D6">
      <w:pPr>
        <w:spacing w:line="288" w:lineRule="auto"/>
        <w:ind w:firstLine="48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zh-TW"/>
        </w:rPr>
        <w:t>采取导师制。采用在校学习与到实际部门的专业实习相结合的方式，坚持理论与实践结合，重视案例教学和实践教学。</w:t>
      </w:r>
    </w:p>
    <w:p w:rsidR="002D5E42" w:rsidRDefault="00DA24D6">
      <w:pPr>
        <w:numPr>
          <w:ilvl w:val="0"/>
          <w:numId w:val="2"/>
        </w:numPr>
        <w:rPr>
          <w:rFonts w:ascii="黑体" w:eastAsia="黑体" w:hAnsi="黑体" w:cs="黑体"/>
          <w:sz w:val="24"/>
          <w:lang w:val="zh-TW" w:eastAsia="zh-TW"/>
        </w:rPr>
      </w:pPr>
      <w:r>
        <w:rPr>
          <w:rFonts w:ascii="黑体" w:eastAsia="黑体" w:hAnsi="黑体" w:cs="黑体" w:hint="eastAsia"/>
          <w:sz w:val="24"/>
          <w:lang w:val="zh-TW" w:eastAsia="zh-TW"/>
        </w:rPr>
        <w:t>专业</w:t>
      </w:r>
      <w:r>
        <w:rPr>
          <w:rFonts w:ascii="黑体" w:eastAsia="黑体" w:hAnsi="黑体" w:cs="黑体"/>
          <w:sz w:val="24"/>
          <w:lang w:val="zh-TW" w:eastAsia="zh-TW"/>
        </w:rPr>
        <w:t>方向</w:t>
      </w:r>
    </w:p>
    <w:p w:rsidR="002D5E42" w:rsidRPr="00047603" w:rsidRDefault="00DA24D6" w:rsidP="00047603">
      <w:pPr>
        <w:pStyle w:val="a6"/>
        <w:numPr>
          <w:ilvl w:val="0"/>
          <w:numId w:val="7"/>
        </w:numPr>
        <w:spacing w:line="288" w:lineRule="auto"/>
        <w:ind w:firstLineChars="0"/>
        <w:rPr>
          <w:rFonts w:ascii="宋体" w:hAnsi="宋体" w:cs="宋体"/>
          <w:szCs w:val="21"/>
          <w:lang w:val="zh-TW"/>
        </w:rPr>
      </w:pPr>
      <w:r w:rsidRPr="00047603">
        <w:rPr>
          <w:rFonts w:ascii="宋体" w:hAnsi="宋体" w:cs="宋体" w:hint="eastAsia"/>
          <w:szCs w:val="21"/>
          <w:lang w:val="zh-TW" w:eastAsia="zh-TW"/>
        </w:rPr>
        <w:lastRenderedPageBreak/>
        <w:t>应用统计</w:t>
      </w:r>
    </w:p>
    <w:p w:rsidR="00047603" w:rsidRDefault="00047603" w:rsidP="00047603">
      <w:pPr>
        <w:pStyle w:val="a6"/>
        <w:numPr>
          <w:ilvl w:val="0"/>
          <w:numId w:val="7"/>
        </w:numPr>
        <w:spacing w:line="288" w:lineRule="auto"/>
        <w:ind w:firstLineChars="0"/>
        <w:rPr>
          <w:rFonts w:ascii="宋体" w:hAnsi="宋体" w:cs="宋体"/>
          <w:szCs w:val="21"/>
          <w:lang w:val="zh-TW"/>
        </w:rPr>
      </w:pPr>
      <w:r w:rsidRPr="00047603">
        <w:rPr>
          <w:rFonts w:ascii="宋体" w:hAnsi="宋体" w:cs="宋体" w:hint="eastAsia"/>
          <w:szCs w:val="21"/>
          <w:lang w:val="zh-TW"/>
        </w:rPr>
        <w:t>统计与智能几何</w:t>
      </w:r>
    </w:p>
    <w:p w:rsidR="00047603" w:rsidRDefault="00047603" w:rsidP="00047603">
      <w:pPr>
        <w:pStyle w:val="a6"/>
        <w:numPr>
          <w:ilvl w:val="0"/>
          <w:numId w:val="7"/>
        </w:numPr>
        <w:spacing w:line="288" w:lineRule="auto"/>
        <w:ind w:firstLineChars="0"/>
        <w:rPr>
          <w:rFonts w:ascii="宋体" w:hAnsi="宋体" w:cs="宋体"/>
          <w:szCs w:val="21"/>
          <w:lang w:val="zh-TW"/>
        </w:rPr>
      </w:pPr>
      <w:r w:rsidRPr="00047603">
        <w:rPr>
          <w:rFonts w:ascii="宋体" w:hAnsi="宋体" w:cs="宋体" w:hint="eastAsia"/>
          <w:szCs w:val="21"/>
          <w:lang w:val="zh-TW"/>
        </w:rPr>
        <w:t>统计与信息技术</w:t>
      </w:r>
    </w:p>
    <w:p w:rsidR="00047603" w:rsidRPr="00047603" w:rsidRDefault="00047603" w:rsidP="00047603">
      <w:pPr>
        <w:pStyle w:val="a6"/>
        <w:numPr>
          <w:ilvl w:val="0"/>
          <w:numId w:val="7"/>
        </w:numPr>
        <w:spacing w:line="288" w:lineRule="auto"/>
        <w:ind w:firstLineChars="0"/>
        <w:rPr>
          <w:rFonts w:ascii="宋体" w:hAnsi="宋体" w:cs="宋体"/>
          <w:szCs w:val="21"/>
          <w:lang w:val="zh-TW"/>
        </w:rPr>
      </w:pPr>
      <w:r w:rsidRPr="00047603">
        <w:rPr>
          <w:rFonts w:ascii="宋体" w:hAnsi="宋体" w:cs="宋体" w:hint="eastAsia"/>
          <w:szCs w:val="21"/>
          <w:lang w:val="zh-TW"/>
        </w:rPr>
        <w:t>教育统计</w:t>
      </w:r>
    </w:p>
    <w:p w:rsidR="002D5E42" w:rsidRDefault="00DA24D6">
      <w:pPr>
        <w:numPr>
          <w:ilvl w:val="0"/>
          <w:numId w:val="2"/>
        </w:numPr>
        <w:rPr>
          <w:rFonts w:ascii="黑体" w:eastAsia="黑体" w:hAnsi="黑体" w:cs="黑体"/>
          <w:sz w:val="24"/>
          <w:lang w:val="zh-TW" w:eastAsia="zh-TW"/>
        </w:rPr>
      </w:pPr>
      <w:r>
        <w:rPr>
          <w:rFonts w:ascii="黑体" w:eastAsia="黑体" w:hAnsi="黑体" w:cs="黑体" w:hint="eastAsia"/>
          <w:sz w:val="24"/>
          <w:lang w:val="zh-TW" w:eastAsia="zh-TW"/>
        </w:rPr>
        <w:t>基准学制、学习年限</w:t>
      </w:r>
    </w:p>
    <w:p w:rsidR="002D5E42" w:rsidRDefault="00DA24D6">
      <w:pPr>
        <w:spacing w:line="288" w:lineRule="auto"/>
        <w:ind w:firstLine="480"/>
        <w:rPr>
          <w:rFonts w:ascii="宋体" w:hAnsi="宋体" w:cs="宋体"/>
          <w:lang w:val="zh-TW"/>
        </w:rPr>
      </w:pPr>
      <w:r>
        <w:rPr>
          <w:rFonts w:ascii="宋体" w:hAnsi="宋体" w:cs="宋体" w:hint="eastAsia"/>
          <w:szCs w:val="21"/>
          <w:lang w:val="zh-TW" w:eastAsia="zh-TW"/>
        </w:rPr>
        <w:t>全日制学习年限一般为3年。</w:t>
      </w:r>
    </w:p>
    <w:p w:rsidR="002D5E42" w:rsidRDefault="00DA24D6">
      <w:pPr>
        <w:numPr>
          <w:ilvl w:val="0"/>
          <w:numId w:val="2"/>
        </w:numPr>
        <w:rPr>
          <w:rFonts w:ascii="黑体" w:eastAsia="黑体" w:hAnsi="黑体" w:cs="黑体"/>
          <w:sz w:val="24"/>
          <w:lang w:val="zh-TW" w:eastAsia="zh-TW"/>
        </w:rPr>
      </w:pPr>
      <w:r>
        <w:rPr>
          <w:rFonts w:ascii="黑体" w:eastAsia="黑体" w:hAnsi="黑体" w:cs="黑体" w:hint="eastAsia"/>
          <w:sz w:val="24"/>
          <w:lang w:val="zh-TW" w:eastAsia="zh-TW"/>
        </w:rPr>
        <w:t>课程设置与学分要求</w:t>
      </w:r>
    </w:p>
    <w:p w:rsidR="00181F70" w:rsidRPr="00FD3143" w:rsidRDefault="00DA24D6" w:rsidP="00FD3143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rFonts w:ascii="宋体" w:hAnsi="宋体" w:cs="宋体" w:hint="eastAsia"/>
          <w:szCs w:val="21"/>
          <w:lang w:val="zh-TW" w:eastAsia="zh-TW"/>
        </w:rPr>
        <w:t>实行学分制，含公共学位课5学分</w:t>
      </w:r>
      <w:r w:rsidR="000D0092">
        <w:rPr>
          <w:rFonts w:ascii="宋体" w:hAnsi="宋体" w:cs="宋体" w:hint="eastAsia"/>
          <w:szCs w:val="21"/>
          <w:lang w:val="zh-TW"/>
        </w:rPr>
        <w:t>，</w:t>
      </w:r>
      <w:r w:rsidR="000D0092" w:rsidRPr="004B69AF">
        <w:rPr>
          <w:rFonts w:hint="eastAsia"/>
          <w:color w:val="000000"/>
          <w:szCs w:val="21"/>
        </w:rPr>
        <w:t>专业</w:t>
      </w:r>
      <w:r w:rsidR="00C97D02">
        <w:rPr>
          <w:rFonts w:hint="eastAsia"/>
          <w:color w:val="000000"/>
          <w:szCs w:val="21"/>
        </w:rPr>
        <w:t>必修</w:t>
      </w:r>
      <w:r w:rsidR="000D0092" w:rsidRPr="004B69AF">
        <w:rPr>
          <w:color w:val="000000"/>
          <w:szCs w:val="21"/>
        </w:rPr>
        <w:t>课</w:t>
      </w:r>
      <w:r w:rsidR="000D0092">
        <w:rPr>
          <w:rFonts w:hint="eastAsia"/>
          <w:color w:val="000000"/>
          <w:szCs w:val="21"/>
        </w:rPr>
        <w:t>至少</w:t>
      </w:r>
      <w:r w:rsidR="000D0092" w:rsidRPr="004B69AF">
        <w:rPr>
          <w:color w:val="000000"/>
          <w:szCs w:val="21"/>
        </w:rPr>
        <w:t>1</w:t>
      </w:r>
      <w:r w:rsidR="00C97D02">
        <w:rPr>
          <w:rFonts w:hint="eastAsia"/>
          <w:color w:val="000000"/>
          <w:szCs w:val="21"/>
        </w:rPr>
        <w:t>5</w:t>
      </w:r>
      <w:r w:rsidR="000D0092" w:rsidRPr="004B69AF">
        <w:rPr>
          <w:color w:val="000000"/>
          <w:szCs w:val="21"/>
        </w:rPr>
        <w:t>学分（</w:t>
      </w:r>
      <w:r w:rsidR="00C97D02">
        <w:rPr>
          <w:rFonts w:hint="eastAsia"/>
          <w:color w:val="000000"/>
          <w:szCs w:val="21"/>
        </w:rPr>
        <w:t>5</w:t>
      </w:r>
      <w:r w:rsidR="000D0092" w:rsidRPr="004B69AF">
        <w:rPr>
          <w:color w:val="000000"/>
          <w:szCs w:val="21"/>
        </w:rPr>
        <w:t>门课</w:t>
      </w:r>
      <w:r w:rsidR="000E559A" w:rsidRPr="004B69AF">
        <w:rPr>
          <w:color w:val="000000"/>
          <w:szCs w:val="21"/>
        </w:rPr>
        <w:t>*3</w:t>
      </w:r>
      <w:r w:rsidR="00605E2F">
        <w:rPr>
          <w:rFonts w:hint="eastAsia"/>
          <w:color w:val="000000"/>
          <w:szCs w:val="21"/>
        </w:rPr>
        <w:t>）</w:t>
      </w:r>
      <w:r w:rsidR="00FD3143">
        <w:rPr>
          <w:rFonts w:hint="eastAsia"/>
          <w:color w:val="000000"/>
          <w:szCs w:val="21"/>
        </w:rPr>
        <w:t>，</w:t>
      </w:r>
      <w:r w:rsidR="000D0092">
        <w:rPr>
          <w:rFonts w:hint="eastAsia"/>
          <w:color w:val="000000"/>
          <w:szCs w:val="21"/>
        </w:rPr>
        <w:t>专业</w:t>
      </w:r>
      <w:r w:rsidR="000D0092" w:rsidRPr="004B69AF">
        <w:rPr>
          <w:color w:val="000000"/>
          <w:szCs w:val="21"/>
        </w:rPr>
        <w:t>方向课</w:t>
      </w:r>
      <w:r w:rsidR="00CF6596">
        <w:rPr>
          <w:rFonts w:hint="eastAsia"/>
          <w:color w:val="000000"/>
          <w:szCs w:val="21"/>
        </w:rPr>
        <w:t>根据各方向要求</w:t>
      </w:r>
      <w:r w:rsidR="008D4273">
        <w:rPr>
          <w:rFonts w:hint="eastAsia"/>
          <w:color w:val="000000"/>
          <w:szCs w:val="21"/>
        </w:rPr>
        <w:t>9</w:t>
      </w:r>
      <w:r w:rsidR="00112E24">
        <w:rPr>
          <w:rFonts w:hint="eastAsia"/>
          <w:color w:val="000000"/>
          <w:szCs w:val="21"/>
        </w:rPr>
        <w:t>-15</w:t>
      </w:r>
      <w:r w:rsidR="000D0092" w:rsidRPr="004B69AF">
        <w:rPr>
          <w:color w:val="000000"/>
          <w:szCs w:val="21"/>
        </w:rPr>
        <w:t>学分（</w:t>
      </w:r>
      <w:r w:rsidR="008D4273">
        <w:rPr>
          <w:rFonts w:hint="eastAsia"/>
          <w:color w:val="000000"/>
          <w:szCs w:val="21"/>
        </w:rPr>
        <w:t>3</w:t>
      </w:r>
      <w:r w:rsidR="00112E24">
        <w:rPr>
          <w:rFonts w:hint="eastAsia"/>
          <w:color w:val="000000"/>
          <w:szCs w:val="21"/>
        </w:rPr>
        <w:t>-5</w:t>
      </w:r>
      <w:r w:rsidR="000D0092" w:rsidRPr="004B69AF">
        <w:rPr>
          <w:color w:val="000000"/>
          <w:szCs w:val="21"/>
        </w:rPr>
        <w:t>门课</w:t>
      </w:r>
      <w:r w:rsidR="000D0092" w:rsidRPr="004B69AF">
        <w:rPr>
          <w:color w:val="000000"/>
          <w:szCs w:val="21"/>
        </w:rPr>
        <w:t>*3</w:t>
      </w:r>
      <w:r w:rsidR="000D0092" w:rsidRPr="004B69AF">
        <w:rPr>
          <w:color w:val="000000"/>
          <w:szCs w:val="21"/>
        </w:rPr>
        <w:t>）</w:t>
      </w:r>
      <w:r w:rsidR="000D0092" w:rsidRPr="004B69AF">
        <w:rPr>
          <w:rFonts w:hint="eastAsia"/>
          <w:color w:val="000000"/>
          <w:szCs w:val="21"/>
        </w:rPr>
        <w:t>，必修环节</w:t>
      </w:r>
      <w:r w:rsidR="00E102CA">
        <w:rPr>
          <w:rFonts w:hint="eastAsia"/>
          <w:color w:val="000000"/>
          <w:szCs w:val="21"/>
        </w:rPr>
        <w:t>7</w:t>
      </w:r>
      <w:r w:rsidR="000D0092" w:rsidRPr="004B69AF">
        <w:rPr>
          <w:rFonts w:hint="eastAsia"/>
          <w:color w:val="000000"/>
          <w:szCs w:val="21"/>
        </w:rPr>
        <w:t>学分</w:t>
      </w:r>
      <w:r w:rsidR="000D0092" w:rsidRPr="004B69AF">
        <w:rPr>
          <w:color w:val="000000"/>
          <w:szCs w:val="21"/>
        </w:rPr>
        <w:t>。</w:t>
      </w:r>
      <w:r>
        <w:rPr>
          <w:rFonts w:ascii="宋体" w:hAnsi="宋体" w:cs="宋体" w:hint="eastAsia"/>
          <w:szCs w:val="21"/>
        </w:rPr>
        <w:t>见《课程设置表》</w:t>
      </w:r>
      <w:r w:rsidR="000D0092">
        <w:rPr>
          <w:rFonts w:ascii="宋体" w:hAnsi="宋体" w:cs="宋体" w:hint="eastAsia"/>
          <w:szCs w:val="21"/>
        </w:rPr>
        <w:t>。</w:t>
      </w:r>
    </w:p>
    <w:p w:rsidR="00605E2F" w:rsidRPr="00047603" w:rsidRDefault="00605E2F" w:rsidP="00605E2F">
      <w:pPr>
        <w:pStyle w:val="a6"/>
        <w:numPr>
          <w:ilvl w:val="0"/>
          <w:numId w:val="8"/>
        </w:numPr>
        <w:spacing w:line="288" w:lineRule="auto"/>
        <w:ind w:firstLineChars="0"/>
        <w:rPr>
          <w:rFonts w:ascii="宋体" w:hAnsi="宋体" w:cs="宋体"/>
          <w:szCs w:val="21"/>
          <w:lang w:val="zh-TW"/>
        </w:rPr>
      </w:pPr>
      <w:r w:rsidRPr="00047603">
        <w:rPr>
          <w:rFonts w:ascii="宋体" w:hAnsi="宋体" w:cs="宋体" w:hint="eastAsia"/>
          <w:szCs w:val="21"/>
          <w:lang w:val="zh-TW" w:eastAsia="zh-TW"/>
        </w:rPr>
        <w:t>应用统计</w:t>
      </w:r>
      <w:r w:rsidR="00FD3143">
        <w:rPr>
          <w:rFonts w:ascii="宋体" w:hAnsi="宋体" w:cs="宋体" w:hint="eastAsia"/>
          <w:szCs w:val="21"/>
          <w:lang w:val="zh-TW"/>
        </w:rPr>
        <w:t>方向，</w:t>
      </w:r>
      <w:r>
        <w:rPr>
          <w:rFonts w:ascii="宋体" w:hAnsi="宋体" w:cs="宋体" w:hint="eastAsia"/>
          <w:szCs w:val="21"/>
          <w:lang w:val="zh-TW" w:eastAsia="zh-TW"/>
        </w:rPr>
        <w:t>总学分为</w:t>
      </w:r>
      <w:r w:rsidR="00B6324B">
        <w:rPr>
          <w:rFonts w:ascii="宋体" w:hAnsi="宋体" w:cs="宋体" w:hint="eastAsia"/>
          <w:szCs w:val="21"/>
          <w:lang w:val="zh-TW"/>
        </w:rPr>
        <w:t>42</w:t>
      </w:r>
      <w:r>
        <w:rPr>
          <w:rFonts w:ascii="宋体" w:hAnsi="宋体" w:cs="宋体" w:hint="eastAsia"/>
          <w:szCs w:val="21"/>
          <w:lang w:val="zh-TW" w:eastAsia="zh-TW"/>
        </w:rPr>
        <w:t>学分</w:t>
      </w:r>
      <w:r>
        <w:rPr>
          <w:rFonts w:ascii="宋体" w:hAnsi="宋体" w:cs="宋体" w:hint="eastAsia"/>
          <w:szCs w:val="21"/>
          <w:lang w:val="zh-TW"/>
        </w:rPr>
        <w:t>，</w:t>
      </w:r>
      <w:r w:rsidR="00FD3143">
        <w:rPr>
          <w:rFonts w:ascii="宋体" w:hAnsi="宋体" w:cs="宋体" w:hint="eastAsia"/>
          <w:szCs w:val="21"/>
          <w:lang w:val="zh-TW"/>
        </w:rPr>
        <w:t>方向课至少15学分（</w:t>
      </w:r>
      <w:r w:rsidR="00FD3143">
        <w:rPr>
          <w:rFonts w:hint="eastAsia"/>
          <w:color w:val="000000"/>
          <w:szCs w:val="21"/>
        </w:rPr>
        <w:t>5</w:t>
      </w:r>
      <w:r w:rsidR="00FD3143" w:rsidRPr="004B69AF">
        <w:rPr>
          <w:color w:val="000000"/>
          <w:szCs w:val="21"/>
        </w:rPr>
        <w:t>门课</w:t>
      </w:r>
      <w:r w:rsidR="00FD3143" w:rsidRPr="004B69AF">
        <w:rPr>
          <w:color w:val="000000"/>
          <w:szCs w:val="21"/>
        </w:rPr>
        <w:t>*3</w:t>
      </w:r>
      <w:r w:rsidR="00FD3143">
        <w:rPr>
          <w:rFonts w:ascii="宋体" w:hAnsi="宋体" w:cs="宋体" w:hint="eastAsia"/>
          <w:szCs w:val="21"/>
          <w:lang w:val="zh-TW"/>
        </w:rPr>
        <w:t>）</w:t>
      </w:r>
    </w:p>
    <w:p w:rsidR="00605E2F" w:rsidRDefault="00605E2F" w:rsidP="00605E2F">
      <w:pPr>
        <w:pStyle w:val="a6"/>
        <w:numPr>
          <w:ilvl w:val="0"/>
          <w:numId w:val="8"/>
        </w:numPr>
        <w:spacing w:line="288" w:lineRule="auto"/>
        <w:ind w:firstLineChars="0"/>
        <w:rPr>
          <w:rFonts w:ascii="宋体" w:hAnsi="宋体" w:cs="宋体"/>
          <w:szCs w:val="21"/>
          <w:lang w:val="zh-TW"/>
        </w:rPr>
      </w:pPr>
      <w:r w:rsidRPr="00047603">
        <w:rPr>
          <w:rFonts w:ascii="宋体" w:hAnsi="宋体" w:cs="宋体" w:hint="eastAsia"/>
          <w:szCs w:val="21"/>
          <w:lang w:val="zh-TW"/>
        </w:rPr>
        <w:t>统计与智能几何</w:t>
      </w:r>
      <w:r w:rsidR="00FD3143">
        <w:rPr>
          <w:rFonts w:ascii="宋体" w:hAnsi="宋体" w:cs="宋体" w:hint="eastAsia"/>
          <w:szCs w:val="21"/>
          <w:lang w:val="zh-TW"/>
        </w:rPr>
        <w:t>方向，</w:t>
      </w:r>
      <w:r w:rsidR="007E2C44">
        <w:rPr>
          <w:rFonts w:ascii="宋体" w:hAnsi="宋体" w:cs="宋体" w:hint="eastAsia"/>
          <w:szCs w:val="21"/>
          <w:lang w:val="zh-TW" w:eastAsia="zh-TW"/>
        </w:rPr>
        <w:t>总学分为</w:t>
      </w:r>
      <w:r w:rsidR="00B6324B">
        <w:rPr>
          <w:rFonts w:ascii="宋体" w:hAnsi="宋体" w:cs="宋体" w:hint="eastAsia"/>
          <w:szCs w:val="21"/>
          <w:lang w:val="zh-TW"/>
        </w:rPr>
        <w:t>45</w:t>
      </w:r>
      <w:r w:rsidR="007E2C44">
        <w:rPr>
          <w:rFonts w:ascii="宋体" w:hAnsi="宋体" w:cs="宋体" w:hint="eastAsia"/>
          <w:szCs w:val="21"/>
          <w:lang w:val="zh-TW" w:eastAsia="zh-TW"/>
        </w:rPr>
        <w:t>学分</w:t>
      </w:r>
      <w:r w:rsidR="007E2C44">
        <w:rPr>
          <w:rFonts w:ascii="宋体" w:hAnsi="宋体" w:cs="宋体" w:hint="eastAsia"/>
          <w:szCs w:val="21"/>
          <w:lang w:val="zh-TW"/>
        </w:rPr>
        <w:t>，方向</w:t>
      </w:r>
      <w:proofErr w:type="gramStart"/>
      <w:r w:rsidR="007E2C44">
        <w:rPr>
          <w:rFonts w:ascii="宋体" w:hAnsi="宋体" w:cs="宋体" w:hint="eastAsia"/>
          <w:szCs w:val="21"/>
          <w:lang w:val="zh-TW"/>
        </w:rPr>
        <w:t>课至少</w:t>
      </w:r>
      <w:proofErr w:type="gramEnd"/>
      <w:r w:rsidR="007E2C44">
        <w:rPr>
          <w:rFonts w:ascii="宋体" w:hAnsi="宋体" w:cs="宋体" w:hint="eastAsia"/>
          <w:szCs w:val="21"/>
          <w:lang w:val="zh-TW"/>
        </w:rPr>
        <w:t>15学分（</w:t>
      </w:r>
      <w:r w:rsidR="007E2C44">
        <w:rPr>
          <w:rFonts w:hint="eastAsia"/>
          <w:color w:val="000000"/>
          <w:szCs w:val="21"/>
        </w:rPr>
        <w:t>5</w:t>
      </w:r>
      <w:r w:rsidR="007E2C44" w:rsidRPr="004B69AF">
        <w:rPr>
          <w:color w:val="000000"/>
          <w:szCs w:val="21"/>
        </w:rPr>
        <w:t>门课</w:t>
      </w:r>
      <w:r w:rsidR="007E2C44" w:rsidRPr="004B69AF">
        <w:rPr>
          <w:color w:val="000000"/>
          <w:szCs w:val="21"/>
        </w:rPr>
        <w:t>*3</w:t>
      </w:r>
      <w:r w:rsidR="007E2C44">
        <w:rPr>
          <w:rFonts w:ascii="宋体" w:hAnsi="宋体" w:cs="宋体" w:hint="eastAsia"/>
          <w:szCs w:val="21"/>
          <w:lang w:val="zh-TW"/>
        </w:rPr>
        <w:t>）</w:t>
      </w:r>
    </w:p>
    <w:p w:rsidR="00605E2F" w:rsidRDefault="00605E2F" w:rsidP="00605E2F">
      <w:pPr>
        <w:pStyle w:val="a6"/>
        <w:numPr>
          <w:ilvl w:val="0"/>
          <w:numId w:val="8"/>
        </w:numPr>
        <w:spacing w:line="288" w:lineRule="auto"/>
        <w:ind w:firstLineChars="0"/>
        <w:rPr>
          <w:rFonts w:ascii="宋体" w:hAnsi="宋体" w:cs="宋体"/>
          <w:szCs w:val="21"/>
          <w:lang w:val="zh-TW"/>
        </w:rPr>
      </w:pPr>
      <w:r w:rsidRPr="00047603">
        <w:rPr>
          <w:rFonts w:ascii="宋体" w:hAnsi="宋体" w:cs="宋体" w:hint="eastAsia"/>
          <w:szCs w:val="21"/>
          <w:lang w:val="zh-TW"/>
        </w:rPr>
        <w:t>统计与信息技术</w:t>
      </w:r>
      <w:r w:rsidR="00FD3143">
        <w:rPr>
          <w:rFonts w:ascii="宋体" w:hAnsi="宋体" w:cs="宋体" w:hint="eastAsia"/>
          <w:szCs w:val="21"/>
          <w:lang w:val="zh-TW"/>
        </w:rPr>
        <w:t>方向，</w:t>
      </w:r>
      <w:r w:rsidR="007E2C44">
        <w:rPr>
          <w:rFonts w:ascii="宋体" w:hAnsi="宋体" w:cs="宋体" w:hint="eastAsia"/>
          <w:szCs w:val="21"/>
          <w:lang w:val="zh-TW" w:eastAsia="zh-TW"/>
        </w:rPr>
        <w:t>总学分为3</w:t>
      </w:r>
      <w:r w:rsidR="00B6324B">
        <w:rPr>
          <w:rFonts w:ascii="宋体" w:hAnsi="宋体" w:cs="宋体" w:hint="eastAsia"/>
          <w:szCs w:val="21"/>
          <w:lang w:val="zh-TW"/>
        </w:rPr>
        <w:t>6</w:t>
      </w:r>
      <w:r w:rsidR="007E2C44">
        <w:rPr>
          <w:rFonts w:ascii="宋体" w:hAnsi="宋体" w:cs="宋体" w:hint="eastAsia"/>
          <w:szCs w:val="21"/>
          <w:lang w:val="zh-TW" w:eastAsia="zh-TW"/>
        </w:rPr>
        <w:t>学分</w:t>
      </w:r>
      <w:r w:rsidR="007E2C44">
        <w:rPr>
          <w:rFonts w:ascii="宋体" w:hAnsi="宋体" w:cs="宋体" w:hint="eastAsia"/>
          <w:szCs w:val="21"/>
          <w:lang w:val="zh-TW"/>
        </w:rPr>
        <w:t>，方向</w:t>
      </w:r>
      <w:proofErr w:type="gramStart"/>
      <w:r w:rsidR="007E2C44">
        <w:rPr>
          <w:rFonts w:ascii="宋体" w:hAnsi="宋体" w:cs="宋体" w:hint="eastAsia"/>
          <w:szCs w:val="21"/>
          <w:lang w:val="zh-TW"/>
        </w:rPr>
        <w:t>课至少</w:t>
      </w:r>
      <w:proofErr w:type="gramEnd"/>
      <w:r w:rsidR="00C669F0">
        <w:rPr>
          <w:rFonts w:ascii="宋体" w:hAnsi="宋体" w:cs="宋体" w:hint="eastAsia"/>
          <w:szCs w:val="21"/>
          <w:lang w:val="zh-TW"/>
        </w:rPr>
        <w:t>9</w:t>
      </w:r>
      <w:r w:rsidR="007E2C44">
        <w:rPr>
          <w:rFonts w:ascii="宋体" w:hAnsi="宋体" w:cs="宋体" w:hint="eastAsia"/>
          <w:szCs w:val="21"/>
          <w:lang w:val="zh-TW"/>
        </w:rPr>
        <w:t>学分（</w:t>
      </w:r>
      <w:r w:rsidR="007E2C44">
        <w:rPr>
          <w:rFonts w:hint="eastAsia"/>
          <w:color w:val="000000"/>
          <w:szCs w:val="21"/>
        </w:rPr>
        <w:t>3</w:t>
      </w:r>
      <w:r w:rsidR="007E2C44" w:rsidRPr="004B69AF">
        <w:rPr>
          <w:color w:val="000000"/>
          <w:szCs w:val="21"/>
        </w:rPr>
        <w:t>门课</w:t>
      </w:r>
      <w:r w:rsidR="007E2C44" w:rsidRPr="004B69AF">
        <w:rPr>
          <w:color w:val="000000"/>
          <w:szCs w:val="21"/>
        </w:rPr>
        <w:t>*3</w:t>
      </w:r>
      <w:r w:rsidR="007E2C44">
        <w:rPr>
          <w:rFonts w:ascii="宋体" w:hAnsi="宋体" w:cs="宋体" w:hint="eastAsia"/>
          <w:szCs w:val="21"/>
          <w:lang w:val="zh-TW"/>
        </w:rPr>
        <w:t>）</w:t>
      </w:r>
    </w:p>
    <w:p w:rsidR="00605E2F" w:rsidRPr="00605E2F" w:rsidRDefault="00605E2F" w:rsidP="00605E2F">
      <w:pPr>
        <w:pStyle w:val="a6"/>
        <w:numPr>
          <w:ilvl w:val="0"/>
          <w:numId w:val="8"/>
        </w:numPr>
        <w:spacing w:line="288" w:lineRule="auto"/>
        <w:ind w:firstLineChars="0"/>
        <w:rPr>
          <w:rFonts w:ascii="宋体" w:hAnsi="宋体" w:cs="宋体"/>
          <w:szCs w:val="21"/>
          <w:lang w:val="zh-TW"/>
        </w:rPr>
      </w:pPr>
      <w:r w:rsidRPr="00047603">
        <w:rPr>
          <w:rFonts w:ascii="宋体" w:hAnsi="宋体" w:cs="宋体" w:hint="eastAsia"/>
          <w:szCs w:val="21"/>
          <w:lang w:val="zh-TW"/>
        </w:rPr>
        <w:t>教育统计</w:t>
      </w:r>
      <w:r w:rsidR="00FD3143">
        <w:rPr>
          <w:rFonts w:ascii="宋体" w:hAnsi="宋体" w:cs="宋体" w:hint="eastAsia"/>
          <w:szCs w:val="21"/>
          <w:lang w:val="zh-TW"/>
        </w:rPr>
        <w:t>方向，</w:t>
      </w:r>
      <w:r w:rsidR="007E2C44">
        <w:rPr>
          <w:rFonts w:ascii="宋体" w:hAnsi="宋体" w:cs="宋体" w:hint="eastAsia"/>
          <w:szCs w:val="21"/>
          <w:lang w:val="zh-TW" w:eastAsia="zh-TW"/>
        </w:rPr>
        <w:t>总学分为39学分</w:t>
      </w:r>
      <w:r w:rsidR="007E2C44">
        <w:rPr>
          <w:rFonts w:ascii="宋体" w:hAnsi="宋体" w:cs="宋体" w:hint="eastAsia"/>
          <w:szCs w:val="21"/>
          <w:lang w:val="zh-TW"/>
        </w:rPr>
        <w:t>，方向</w:t>
      </w:r>
      <w:proofErr w:type="gramStart"/>
      <w:r w:rsidR="007E2C44">
        <w:rPr>
          <w:rFonts w:ascii="宋体" w:hAnsi="宋体" w:cs="宋体" w:hint="eastAsia"/>
          <w:szCs w:val="21"/>
          <w:lang w:val="zh-TW"/>
        </w:rPr>
        <w:t>课至少</w:t>
      </w:r>
      <w:proofErr w:type="gramEnd"/>
      <w:r w:rsidR="00C669F0">
        <w:rPr>
          <w:rFonts w:ascii="宋体" w:hAnsi="宋体" w:cs="宋体" w:hint="eastAsia"/>
          <w:szCs w:val="21"/>
          <w:lang w:val="zh-TW"/>
        </w:rPr>
        <w:t>12</w:t>
      </w:r>
      <w:r w:rsidR="007E2C44">
        <w:rPr>
          <w:rFonts w:ascii="宋体" w:hAnsi="宋体" w:cs="宋体" w:hint="eastAsia"/>
          <w:szCs w:val="21"/>
          <w:lang w:val="zh-TW"/>
        </w:rPr>
        <w:t>学分（</w:t>
      </w:r>
      <w:r w:rsidR="00C669F0">
        <w:rPr>
          <w:rFonts w:hint="eastAsia"/>
          <w:color w:val="000000"/>
          <w:szCs w:val="21"/>
        </w:rPr>
        <w:t>4</w:t>
      </w:r>
      <w:r w:rsidR="007E2C44" w:rsidRPr="004B69AF">
        <w:rPr>
          <w:color w:val="000000"/>
          <w:szCs w:val="21"/>
        </w:rPr>
        <w:t>门课</w:t>
      </w:r>
      <w:r w:rsidR="007E2C44" w:rsidRPr="004B69AF">
        <w:rPr>
          <w:color w:val="000000"/>
          <w:szCs w:val="21"/>
        </w:rPr>
        <w:t>*3</w:t>
      </w:r>
      <w:r w:rsidR="007E2C44">
        <w:rPr>
          <w:rFonts w:ascii="宋体" w:hAnsi="宋体" w:cs="宋体" w:hint="eastAsia"/>
          <w:szCs w:val="21"/>
          <w:lang w:val="zh-TW"/>
        </w:rPr>
        <w:t>）</w:t>
      </w:r>
    </w:p>
    <w:p w:rsidR="00E515BE" w:rsidRDefault="00DA24D6" w:rsidP="00E515BE">
      <w:pPr>
        <w:numPr>
          <w:ilvl w:val="0"/>
          <w:numId w:val="2"/>
        </w:numPr>
        <w:rPr>
          <w:rFonts w:ascii="黑体" w:eastAsia="黑体" w:hAnsi="黑体" w:cs="黑体"/>
          <w:sz w:val="24"/>
          <w:lang w:val="zh-TW" w:eastAsia="zh-TW"/>
        </w:rPr>
      </w:pPr>
      <w:r>
        <w:rPr>
          <w:rFonts w:ascii="黑体" w:eastAsia="黑体" w:hAnsi="黑体" w:cs="黑体" w:hint="eastAsia"/>
          <w:sz w:val="24"/>
          <w:lang w:val="zh-TW" w:eastAsia="zh-TW"/>
        </w:rPr>
        <w:t>必修环节</w:t>
      </w:r>
    </w:p>
    <w:p w:rsidR="00944212" w:rsidRPr="00916554" w:rsidRDefault="00F421CF" w:rsidP="00916554">
      <w:pPr>
        <w:spacing w:line="360" w:lineRule="auto"/>
        <w:ind w:firstLine="420"/>
        <w:rPr>
          <w:rFonts w:ascii="宋体" w:hAnsi="宋体" w:cs="宋体"/>
          <w:szCs w:val="21"/>
          <w:lang w:val="zh-TW" w:eastAsia="zh-TW"/>
        </w:rPr>
      </w:pPr>
      <w:r w:rsidRPr="00F421CF">
        <w:rPr>
          <w:rFonts w:ascii="宋体" w:hAnsi="宋体" w:cs="宋体" w:hint="eastAsia"/>
          <w:szCs w:val="21"/>
          <w:lang w:val="zh-TW" w:eastAsia="zh-TW"/>
        </w:rPr>
        <w:t>案例实务课</w:t>
      </w:r>
      <w:r w:rsidR="00916554">
        <w:rPr>
          <w:rFonts w:ascii="宋体" w:hAnsi="宋体" w:cs="宋体" w:hint="eastAsia"/>
          <w:szCs w:val="21"/>
          <w:lang w:val="zh-TW" w:eastAsia="zh-TW"/>
        </w:rPr>
        <w:t>（3学分）</w:t>
      </w:r>
    </w:p>
    <w:p w:rsidR="002D5E42" w:rsidRDefault="00DA24D6" w:rsidP="00916554">
      <w:pPr>
        <w:pStyle w:val="a3"/>
        <w:adjustRightInd w:val="0"/>
        <w:snapToGrid w:val="0"/>
        <w:spacing w:line="360" w:lineRule="auto"/>
        <w:rPr>
          <w:rFonts w:hAnsi="宋体" w:cs="宋体"/>
          <w:szCs w:val="21"/>
          <w:lang w:val="zh-TW" w:eastAsia="zh-TW"/>
        </w:rPr>
      </w:pPr>
      <w:r>
        <w:rPr>
          <w:rFonts w:hAnsi="宋体" w:cs="宋体" w:hint="eastAsia"/>
          <w:szCs w:val="21"/>
          <w:lang w:val="zh-TW" w:eastAsia="zh-TW"/>
        </w:rPr>
        <w:t>专业实习（4学分）</w:t>
      </w:r>
    </w:p>
    <w:p w:rsidR="002D5E42" w:rsidRDefault="00DA24D6" w:rsidP="00916554">
      <w:pPr>
        <w:adjustRightInd w:val="0"/>
        <w:snapToGrid w:val="0"/>
        <w:spacing w:line="360" w:lineRule="auto"/>
        <w:ind w:firstLineChars="200" w:firstLine="420"/>
        <w:rPr>
          <w:rFonts w:ascii="宋体" w:hAnsi="宋体" w:cs="宋体"/>
          <w:szCs w:val="21"/>
          <w:lang w:val="zh-TW" w:eastAsia="zh-TW"/>
        </w:rPr>
      </w:pPr>
      <w:r>
        <w:rPr>
          <w:rFonts w:ascii="宋体" w:hAnsi="宋体" w:cs="宋体" w:hint="eastAsia"/>
          <w:szCs w:val="21"/>
          <w:lang w:val="zh-TW" w:eastAsia="zh-TW"/>
        </w:rPr>
        <w:t>研究生在专家指导下参加专业实习，提交实习报告。应届本科生实习实践时间不少于6个月。</w:t>
      </w:r>
    </w:p>
    <w:p w:rsidR="002D5E42" w:rsidRDefault="00DA24D6">
      <w:pPr>
        <w:numPr>
          <w:ilvl w:val="0"/>
          <w:numId w:val="2"/>
        </w:numPr>
        <w:rPr>
          <w:rFonts w:ascii="黑体" w:eastAsia="黑体" w:hAnsi="黑体" w:cs="黑体"/>
          <w:sz w:val="24"/>
          <w:lang w:val="zh-TW" w:eastAsia="zh-TW"/>
        </w:rPr>
      </w:pPr>
      <w:r>
        <w:rPr>
          <w:rFonts w:ascii="黑体" w:eastAsia="黑体" w:hAnsi="黑体" w:cs="黑体" w:hint="eastAsia"/>
          <w:sz w:val="24"/>
          <w:lang w:val="zh-TW" w:eastAsia="zh-TW"/>
        </w:rPr>
        <w:t>学位论文环节</w:t>
      </w:r>
    </w:p>
    <w:p w:rsidR="008B5002" w:rsidRPr="00440ECD" w:rsidRDefault="00DA24D6" w:rsidP="002C545F">
      <w:pPr>
        <w:pStyle w:val="a3"/>
        <w:adjustRightInd w:val="0"/>
        <w:snapToGrid w:val="0"/>
        <w:spacing w:line="360" w:lineRule="auto"/>
        <w:rPr>
          <w:rFonts w:hAnsi="宋体" w:cs="宋体"/>
          <w:szCs w:val="21"/>
          <w:lang w:val="zh-TW" w:eastAsia="zh-TW"/>
        </w:rPr>
      </w:pPr>
      <w:r>
        <w:rPr>
          <w:rFonts w:hAnsi="宋体" w:cs="宋体" w:hint="eastAsia"/>
          <w:szCs w:val="21"/>
          <w:lang w:val="zh-TW" w:eastAsia="zh-TW"/>
        </w:rPr>
        <w:t>学位论文内容应与实际问题、实际数据和实际案例紧密结合，可以是与数据收集、整理、分析相关的调研报告，数据分析报告，应用统计方法的实证研究等。</w:t>
      </w:r>
    </w:p>
    <w:p w:rsidR="002D5E42" w:rsidRDefault="00DA24D6">
      <w:pPr>
        <w:numPr>
          <w:ilvl w:val="0"/>
          <w:numId w:val="2"/>
        </w:numPr>
        <w:rPr>
          <w:rFonts w:ascii="黑体" w:eastAsia="黑体" w:hAnsi="黑体" w:cs="黑体"/>
          <w:sz w:val="24"/>
          <w:lang w:val="zh-TW" w:eastAsia="zh-TW"/>
        </w:rPr>
      </w:pPr>
      <w:r>
        <w:rPr>
          <w:rFonts w:ascii="黑体" w:eastAsia="黑体" w:hAnsi="黑体" w:cs="黑体" w:hint="eastAsia"/>
          <w:sz w:val="24"/>
          <w:lang w:val="zh-TW" w:eastAsia="zh-TW"/>
        </w:rPr>
        <w:t>学位授予规定</w:t>
      </w:r>
    </w:p>
    <w:p w:rsidR="002D5E42" w:rsidRDefault="00DA24D6">
      <w:pPr>
        <w:pStyle w:val="a3"/>
        <w:adjustRightInd w:val="0"/>
        <w:snapToGrid w:val="0"/>
        <w:spacing w:line="360" w:lineRule="auto"/>
        <w:rPr>
          <w:rFonts w:hAnsi="宋体" w:cs="宋体"/>
          <w:sz w:val="24"/>
        </w:rPr>
      </w:pPr>
      <w:r>
        <w:rPr>
          <w:rFonts w:hAnsi="宋体" w:cs="宋体" w:hint="eastAsia"/>
          <w:szCs w:val="21"/>
          <w:lang w:val="zh-TW" w:eastAsia="zh-TW"/>
        </w:rPr>
        <w:t>修满规定学分、完成专业实习并通过学位论文答辩者，经学位授予单位学位评定委员会审核，授予应用统计硕士专业学位。</w:t>
      </w:r>
    </w:p>
    <w:p w:rsidR="002D5E42" w:rsidRDefault="00DA24D6">
      <w:pPr>
        <w:pStyle w:val="a3"/>
        <w:adjustRightInd w:val="0"/>
        <w:snapToGrid w:val="0"/>
        <w:spacing w:line="360" w:lineRule="auto"/>
        <w:ind w:firstLineChars="0" w:firstLine="0"/>
        <w:jc w:val="center"/>
        <w:rPr>
          <w:rFonts w:hAnsi="宋体" w:cs="宋体"/>
          <w:sz w:val="24"/>
        </w:rPr>
      </w:pPr>
      <w:r>
        <w:rPr>
          <w:rFonts w:ascii="黑体" w:eastAsia="黑体" w:hAnsi="宋体" w:hint="eastAsia"/>
          <w:sz w:val="24"/>
        </w:rPr>
        <w:t>专业型</w:t>
      </w:r>
      <w:r>
        <w:rPr>
          <w:rFonts w:ascii="黑体" w:eastAsia="黑体" w:hAnsi="宋体"/>
          <w:sz w:val="24"/>
        </w:rPr>
        <w:t>硕士</w:t>
      </w:r>
      <w:r>
        <w:rPr>
          <w:rFonts w:ascii="黑体" w:eastAsia="黑体" w:hAnsi="宋体" w:hint="eastAsia"/>
          <w:sz w:val="24"/>
        </w:rPr>
        <w:t>课程设置表</w:t>
      </w:r>
    </w:p>
    <w:tbl>
      <w:tblPr>
        <w:tblW w:w="52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992"/>
        <w:gridCol w:w="1701"/>
        <w:gridCol w:w="3260"/>
        <w:gridCol w:w="567"/>
        <w:gridCol w:w="425"/>
        <w:gridCol w:w="1282"/>
      </w:tblGrid>
      <w:tr w:rsidR="0038074E" w:rsidTr="00D3398D">
        <w:trPr>
          <w:jc w:val="center"/>
        </w:trPr>
        <w:tc>
          <w:tcPr>
            <w:tcW w:w="1766" w:type="dxa"/>
            <w:gridSpan w:val="2"/>
            <w:vAlign w:val="center"/>
          </w:tcPr>
          <w:p w:rsidR="0038074E" w:rsidRDefault="0038074E" w:rsidP="00E73D74"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课程类型</w:t>
            </w:r>
          </w:p>
        </w:tc>
        <w:tc>
          <w:tcPr>
            <w:tcW w:w="1701" w:type="dxa"/>
            <w:vAlign w:val="center"/>
          </w:tcPr>
          <w:p w:rsidR="0038074E" w:rsidRDefault="0038074E" w:rsidP="00E73D74"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课程编号</w:t>
            </w:r>
          </w:p>
        </w:tc>
        <w:tc>
          <w:tcPr>
            <w:tcW w:w="3260" w:type="dxa"/>
            <w:vAlign w:val="center"/>
          </w:tcPr>
          <w:p w:rsidR="0038074E" w:rsidRDefault="0038074E" w:rsidP="00E73D74"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567" w:type="dxa"/>
            <w:vAlign w:val="center"/>
          </w:tcPr>
          <w:p w:rsidR="0038074E" w:rsidRDefault="0038074E" w:rsidP="00E73D74">
            <w:pPr>
              <w:spacing w:line="288" w:lineRule="auto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学时</w:t>
            </w:r>
          </w:p>
        </w:tc>
        <w:tc>
          <w:tcPr>
            <w:tcW w:w="425" w:type="dxa"/>
            <w:vAlign w:val="center"/>
          </w:tcPr>
          <w:p w:rsidR="0038074E" w:rsidRDefault="0038074E" w:rsidP="00E73D74">
            <w:pPr>
              <w:spacing w:line="288" w:lineRule="auto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学分</w:t>
            </w:r>
          </w:p>
        </w:tc>
        <w:tc>
          <w:tcPr>
            <w:tcW w:w="1282" w:type="dxa"/>
            <w:vAlign w:val="center"/>
          </w:tcPr>
          <w:p w:rsidR="0038074E" w:rsidRDefault="0038074E" w:rsidP="00E73D74">
            <w:pPr>
              <w:spacing w:line="288" w:lineRule="auto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E73D74" w:rsidTr="00A93488">
        <w:trPr>
          <w:trHeight w:val="419"/>
          <w:jc w:val="center"/>
        </w:trPr>
        <w:tc>
          <w:tcPr>
            <w:tcW w:w="774" w:type="dxa"/>
            <w:vMerge w:val="restart"/>
            <w:vAlign w:val="center"/>
          </w:tcPr>
          <w:p w:rsidR="00E73D74" w:rsidRDefault="00E73D74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必修课</w:t>
            </w:r>
          </w:p>
        </w:tc>
        <w:tc>
          <w:tcPr>
            <w:tcW w:w="992" w:type="dxa"/>
            <w:vMerge w:val="restart"/>
            <w:vAlign w:val="center"/>
          </w:tcPr>
          <w:p w:rsidR="00E73D74" w:rsidRDefault="00E73D74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公共必修课</w:t>
            </w:r>
          </w:p>
        </w:tc>
        <w:tc>
          <w:tcPr>
            <w:tcW w:w="1701" w:type="dxa"/>
            <w:vAlign w:val="center"/>
          </w:tcPr>
          <w:p w:rsidR="00E73D74" w:rsidRDefault="00E73D74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0001502005</w:t>
            </w:r>
          </w:p>
        </w:tc>
        <w:tc>
          <w:tcPr>
            <w:tcW w:w="3260" w:type="dxa"/>
            <w:vAlign w:val="center"/>
          </w:tcPr>
          <w:p w:rsidR="00E73D74" w:rsidRPr="0038074E" w:rsidRDefault="00E73D74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中国特色社会主义理论与实践研究</w:t>
            </w:r>
          </w:p>
        </w:tc>
        <w:tc>
          <w:tcPr>
            <w:tcW w:w="567" w:type="dxa"/>
            <w:vAlign w:val="center"/>
          </w:tcPr>
          <w:p w:rsidR="00E73D74" w:rsidRDefault="00E73D74" w:rsidP="00E73D74"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425" w:type="dxa"/>
            <w:vAlign w:val="center"/>
          </w:tcPr>
          <w:p w:rsidR="00E73D74" w:rsidRDefault="00E73D74" w:rsidP="00E73D74"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82" w:type="dxa"/>
            <w:vMerge w:val="restart"/>
            <w:vAlign w:val="center"/>
          </w:tcPr>
          <w:p w:rsidR="00E73D74" w:rsidRDefault="00E73D74" w:rsidP="00E73D74"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执行研究生院规定</w:t>
            </w:r>
          </w:p>
        </w:tc>
      </w:tr>
      <w:tr w:rsidR="00E73D74" w:rsidTr="00A93488">
        <w:trPr>
          <w:trHeight w:val="255"/>
          <w:jc w:val="center"/>
        </w:trPr>
        <w:tc>
          <w:tcPr>
            <w:tcW w:w="774" w:type="dxa"/>
            <w:vMerge/>
            <w:vAlign w:val="center"/>
          </w:tcPr>
          <w:p w:rsidR="00E73D74" w:rsidRDefault="00E73D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E73D74" w:rsidRDefault="00E73D74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73D74" w:rsidRDefault="00E73D74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0001502006</w:t>
            </w:r>
          </w:p>
        </w:tc>
        <w:tc>
          <w:tcPr>
            <w:tcW w:w="3260" w:type="dxa"/>
            <w:vAlign w:val="center"/>
          </w:tcPr>
          <w:p w:rsidR="00E73D74" w:rsidRPr="0038074E" w:rsidRDefault="00E73D74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自然辩证法概论</w:t>
            </w:r>
          </w:p>
        </w:tc>
        <w:tc>
          <w:tcPr>
            <w:tcW w:w="567" w:type="dxa"/>
            <w:vAlign w:val="center"/>
          </w:tcPr>
          <w:p w:rsidR="00E73D74" w:rsidRDefault="00E73D74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425" w:type="dxa"/>
            <w:vAlign w:val="center"/>
          </w:tcPr>
          <w:p w:rsidR="00E73D74" w:rsidRDefault="00E73D74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82" w:type="dxa"/>
            <w:vMerge/>
            <w:vAlign w:val="center"/>
          </w:tcPr>
          <w:p w:rsidR="00E73D74" w:rsidRDefault="00E73D74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E73D74" w:rsidTr="00A93488">
        <w:trPr>
          <w:trHeight w:val="389"/>
          <w:jc w:val="center"/>
        </w:trPr>
        <w:tc>
          <w:tcPr>
            <w:tcW w:w="774" w:type="dxa"/>
            <w:vMerge/>
            <w:vAlign w:val="center"/>
          </w:tcPr>
          <w:p w:rsidR="00E73D74" w:rsidRDefault="00E73D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E73D74" w:rsidRDefault="00E73D74" w:rsidP="00E73D74">
            <w:pPr>
              <w:spacing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E73D74" w:rsidRPr="0038074E" w:rsidRDefault="00E73D74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0001502001</w:t>
            </w:r>
          </w:p>
        </w:tc>
        <w:tc>
          <w:tcPr>
            <w:tcW w:w="3260" w:type="dxa"/>
            <w:vAlign w:val="center"/>
          </w:tcPr>
          <w:p w:rsidR="00E73D74" w:rsidRPr="0038074E" w:rsidRDefault="00E73D74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硕士基础英语</w:t>
            </w:r>
          </w:p>
        </w:tc>
        <w:tc>
          <w:tcPr>
            <w:tcW w:w="567" w:type="dxa"/>
            <w:vAlign w:val="center"/>
          </w:tcPr>
          <w:p w:rsidR="00E73D74" w:rsidRDefault="00E73D74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425" w:type="dxa"/>
            <w:vAlign w:val="center"/>
          </w:tcPr>
          <w:p w:rsidR="00E73D74" w:rsidRDefault="00E73D74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82" w:type="dxa"/>
            <w:vMerge/>
            <w:vAlign w:val="center"/>
          </w:tcPr>
          <w:p w:rsidR="00E73D74" w:rsidRDefault="00E73D74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5C0CB0" w:rsidTr="00A93488">
        <w:trPr>
          <w:jc w:val="center"/>
        </w:trPr>
        <w:tc>
          <w:tcPr>
            <w:tcW w:w="774" w:type="dxa"/>
            <w:vMerge w:val="restart"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专业必修课</w:t>
            </w:r>
          </w:p>
        </w:tc>
        <w:tc>
          <w:tcPr>
            <w:tcW w:w="992" w:type="dxa"/>
            <w:vMerge w:val="restart"/>
            <w:vAlign w:val="center"/>
          </w:tcPr>
          <w:p w:rsidR="005C0CB0" w:rsidRDefault="005C0CB0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应用统计方向</w:t>
            </w:r>
          </w:p>
        </w:tc>
        <w:tc>
          <w:tcPr>
            <w:tcW w:w="1701" w:type="dxa"/>
            <w:vAlign w:val="center"/>
          </w:tcPr>
          <w:p w:rsidR="005C0CB0" w:rsidRDefault="00DF0E69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0252052001</w:t>
            </w:r>
          </w:p>
        </w:tc>
        <w:tc>
          <w:tcPr>
            <w:tcW w:w="3260" w:type="dxa"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统计计算（专硕）</w:t>
            </w:r>
          </w:p>
        </w:tc>
        <w:tc>
          <w:tcPr>
            <w:tcW w:w="567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 w:val="restart"/>
            <w:vAlign w:val="center"/>
          </w:tcPr>
          <w:p w:rsidR="005C0CB0" w:rsidRDefault="00F205C7" w:rsidP="002042B9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  <w:lang w:val="zh-TW"/>
              </w:rPr>
              <w:t>下列</w:t>
            </w:r>
            <w:r w:rsidR="006F65AF">
              <w:rPr>
                <w:rFonts w:ascii="宋体" w:hAnsi="宋体" w:cs="宋体" w:hint="eastAsia"/>
                <w:szCs w:val="21"/>
                <w:lang w:val="zh-TW" w:eastAsia="zh-TW"/>
              </w:rPr>
              <w:t>课程</w:t>
            </w:r>
            <w:r w:rsidR="00BD77CD">
              <w:rPr>
                <w:rFonts w:ascii="宋体" w:hAnsi="宋体" w:cs="宋体" w:hint="eastAsia"/>
                <w:szCs w:val="21"/>
                <w:lang w:val="zh-TW"/>
              </w:rPr>
              <w:t>应用统计方向至少选择</w:t>
            </w:r>
            <w:r w:rsidR="00BD77CD" w:rsidRPr="00BD77CD">
              <w:rPr>
                <w:rFonts w:ascii="宋体" w:hAnsi="宋体" w:cs="宋体" w:hint="eastAsia"/>
                <w:szCs w:val="21"/>
                <w:lang w:val="zh-TW"/>
              </w:rPr>
              <w:t>15学分（5</w:t>
            </w:r>
            <w:r w:rsidR="00BD77CD" w:rsidRPr="00BD77CD">
              <w:rPr>
                <w:rFonts w:ascii="宋体" w:hAnsi="宋体" w:cs="宋体" w:hint="eastAsia"/>
                <w:szCs w:val="21"/>
                <w:lang w:val="zh-TW"/>
              </w:rPr>
              <w:lastRenderedPageBreak/>
              <w:t>门课）</w:t>
            </w:r>
          </w:p>
        </w:tc>
      </w:tr>
      <w:tr w:rsidR="005C0CB0" w:rsidTr="00A93488">
        <w:trPr>
          <w:jc w:val="center"/>
        </w:trPr>
        <w:tc>
          <w:tcPr>
            <w:tcW w:w="774" w:type="dxa"/>
            <w:vMerge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5C0CB0" w:rsidRDefault="005C0CB0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C0CB0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3260" w:type="dxa"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数据挖掘与机器学习（专硕）</w:t>
            </w:r>
          </w:p>
        </w:tc>
        <w:tc>
          <w:tcPr>
            <w:tcW w:w="567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5C0CB0" w:rsidTr="00A93488">
        <w:trPr>
          <w:jc w:val="center"/>
        </w:trPr>
        <w:tc>
          <w:tcPr>
            <w:tcW w:w="774" w:type="dxa"/>
            <w:vMerge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5C0CB0" w:rsidRDefault="005C0CB0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C0CB0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3260" w:type="dxa"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应用时间序列（专硕）</w:t>
            </w:r>
          </w:p>
        </w:tc>
        <w:tc>
          <w:tcPr>
            <w:tcW w:w="567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5C0CB0" w:rsidTr="00A93488">
        <w:trPr>
          <w:trHeight w:val="584"/>
          <w:jc w:val="center"/>
        </w:trPr>
        <w:tc>
          <w:tcPr>
            <w:tcW w:w="774" w:type="dxa"/>
            <w:vMerge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5C0CB0" w:rsidRDefault="005C0CB0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C0CB0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3260" w:type="dxa"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应用回归分析（专硕）</w:t>
            </w:r>
          </w:p>
        </w:tc>
        <w:tc>
          <w:tcPr>
            <w:tcW w:w="567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5C0CB0" w:rsidTr="00A93488">
        <w:trPr>
          <w:jc w:val="center"/>
        </w:trPr>
        <w:tc>
          <w:tcPr>
            <w:tcW w:w="774" w:type="dxa"/>
            <w:vMerge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5C0CB0" w:rsidRDefault="005C0CB0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C0CB0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3260" w:type="dxa"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统计学基础（数理统计）</w:t>
            </w:r>
          </w:p>
        </w:tc>
        <w:tc>
          <w:tcPr>
            <w:tcW w:w="567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5C0CB0" w:rsidTr="00A93488">
        <w:trPr>
          <w:jc w:val="center"/>
        </w:trPr>
        <w:tc>
          <w:tcPr>
            <w:tcW w:w="774" w:type="dxa"/>
            <w:vMerge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5C0CB0" w:rsidRDefault="005C0CB0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5C0CB0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3260" w:type="dxa"/>
            <w:vAlign w:val="center"/>
          </w:tcPr>
          <w:p w:rsidR="005C0CB0" w:rsidRDefault="005C0CB0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概率论基础</w:t>
            </w:r>
          </w:p>
        </w:tc>
        <w:tc>
          <w:tcPr>
            <w:tcW w:w="567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5C0CB0" w:rsidRDefault="005C0CB0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9A6220" w:rsidTr="00A93488">
        <w:trPr>
          <w:jc w:val="center"/>
        </w:trPr>
        <w:tc>
          <w:tcPr>
            <w:tcW w:w="774" w:type="dxa"/>
            <w:vMerge/>
            <w:vAlign w:val="center"/>
          </w:tcPr>
          <w:p w:rsidR="009A6220" w:rsidRDefault="009A6220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A6220" w:rsidRDefault="009A6220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智能几何方向</w:t>
            </w:r>
          </w:p>
        </w:tc>
        <w:tc>
          <w:tcPr>
            <w:tcW w:w="1701" w:type="dxa"/>
            <w:vAlign w:val="center"/>
          </w:tcPr>
          <w:p w:rsidR="009A6220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3260" w:type="dxa"/>
            <w:vAlign w:val="center"/>
          </w:tcPr>
          <w:p w:rsidR="009A6220" w:rsidRDefault="009A6220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现代微分几何I</w:t>
            </w:r>
          </w:p>
        </w:tc>
        <w:tc>
          <w:tcPr>
            <w:tcW w:w="567" w:type="dxa"/>
            <w:vAlign w:val="center"/>
          </w:tcPr>
          <w:p w:rsidR="009A6220" w:rsidRDefault="009A6220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</w:t>
            </w:r>
          </w:p>
        </w:tc>
        <w:tc>
          <w:tcPr>
            <w:tcW w:w="425" w:type="dxa"/>
            <w:vAlign w:val="center"/>
          </w:tcPr>
          <w:p w:rsidR="009A6220" w:rsidRDefault="009A6220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82" w:type="dxa"/>
            <w:vMerge w:val="restart"/>
          </w:tcPr>
          <w:p w:rsidR="009A6220" w:rsidRDefault="009A6220" w:rsidP="007E43B7">
            <w:r w:rsidRPr="00317233">
              <w:rPr>
                <w:rFonts w:hint="eastAsia"/>
              </w:rPr>
              <w:t>下列课程</w:t>
            </w:r>
            <w:r>
              <w:rPr>
                <w:rFonts w:hint="eastAsia"/>
              </w:rPr>
              <w:t>智能几何方向</w:t>
            </w:r>
            <w:r w:rsidRPr="00317233">
              <w:rPr>
                <w:rFonts w:hint="eastAsia"/>
              </w:rPr>
              <w:t>必选</w:t>
            </w:r>
            <w:r w:rsidRPr="00317233">
              <w:rPr>
                <w:rFonts w:hint="eastAsia"/>
              </w:rPr>
              <w:t>12</w:t>
            </w:r>
            <w:r w:rsidRPr="00317233">
              <w:rPr>
                <w:rFonts w:hint="eastAsia"/>
              </w:rPr>
              <w:t>学分（</w:t>
            </w:r>
            <w:r w:rsidRPr="00317233">
              <w:rPr>
                <w:rFonts w:hint="eastAsia"/>
              </w:rPr>
              <w:t>3</w:t>
            </w:r>
            <w:r w:rsidRPr="00317233">
              <w:rPr>
                <w:rFonts w:hint="eastAsia"/>
              </w:rPr>
              <w:t>门课）</w:t>
            </w:r>
          </w:p>
        </w:tc>
      </w:tr>
      <w:tr w:rsidR="009A6220" w:rsidTr="00A93488">
        <w:trPr>
          <w:jc w:val="center"/>
        </w:trPr>
        <w:tc>
          <w:tcPr>
            <w:tcW w:w="774" w:type="dxa"/>
            <w:vMerge/>
            <w:vAlign w:val="center"/>
          </w:tcPr>
          <w:p w:rsidR="009A6220" w:rsidRDefault="009A6220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9A6220" w:rsidRDefault="009A6220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A6220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3260" w:type="dxa"/>
            <w:vAlign w:val="center"/>
          </w:tcPr>
          <w:p w:rsidR="009A6220" w:rsidRDefault="009A6220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抽象代数I</w:t>
            </w:r>
          </w:p>
        </w:tc>
        <w:tc>
          <w:tcPr>
            <w:tcW w:w="567" w:type="dxa"/>
            <w:vAlign w:val="center"/>
          </w:tcPr>
          <w:p w:rsidR="009A6220" w:rsidRDefault="009A6220" w:rsidP="00E73D74">
            <w:pPr>
              <w:jc w:val="center"/>
            </w:pPr>
            <w:r w:rsidRPr="00352831">
              <w:rPr>
                <w:rFonts w:ascii="宋体" w:hAnsi="宋体" w:hint="eastAsia"/>
              </w:rPr>
              <w:t>96</w:t>
            </w:r>
          </w:p>
        </w:tc>
        <w:tc>
          <w:tcPr>
            <w:tcW w:w="425" w:type="dxa"/>
            <w:vAlign w:val="center"/>
          </w:tcPr>
          <w:p w:rsidR="009A6220" w:rsidRDefault="009A6220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82" w:type="dxa"/>
            <w:vMerge/>
          </w:tcPr>
          <w:p w:rsidR="009A6220" w:rsidRDefault="009A6220" w:rsidP="007E43B7"/>
        </w:tc>
      </w:tr>
      <w:tr w:rsidR="009A6220" w:rsidTr="00A93488">
        <w:trPr>
          <w:jc w:val="center"/>
        </w:trPr>
        <w:tc>
          <w:tcPr>
            <w:tcW w:w="774" w:type="dxa"/>
            <w:vMerge/>
            <w:vAlign w:val="center"/>
          </w:tcPr>
          <w:p w:rsidR="009A6220" w:rsidRDefault="009A6220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9A6220" w:rsidRDefault="009A6220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A6220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3260" w:type="dxa"/>
            <w:vAlign w:val="center"/>
          </w:tcPr>
          <w:p w:rsidR="009A6220" w:rsidRDefault="009A6220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代数拓扑I</w:t>
            </w:r>
          </w:p>
        </w:tc>
        <w:tc>
          <w:tcPr>
            <w:tcW w:w="567" w:type="dxa"/>
            <w:vAlign w:val="center"/>
          </w:tcPr>
          <w:p w:rsidR="009A6220" w:rsidRDefault="009A6220" w:rsidP="00E73D74">
            <w:pPr>
              <w:jc w:val="center"/>
            </w:pPr>
            <w:r w:rsidRPr="00352831">
              <w:rPr>
                <w:rFonts w:ascii="宋体" w:hAnsi="宋体" w:hint="eastAsia"/>
              </w:rPr>
              <w:t>96</w:t>
            </w:r>
          </w:p>
        </w:tc>
        <w:tc>
          <w:tcPr>
            <w:tcW w:w="425" w:type="dxa"/>
            <w:vAlign w:val="center"/>
          </w:tcPr>
          <w:p w:rsidR="009A6220" w:rsidRDefault="009A6220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82" w:type="dxa"/>
            <w:vMerge/>
          </w:tcPr>
          <w:p w:rsidR="009A6220" w:rsidRDefault="009A6220"/>
        </w:tc>
      </w:tr>
      <w:tr w:rsidR="001A08A2" w:rsidTr="008F24BF">
        <w:trPr>
          <w:jc w:val="center"/>
        </w:trPr>
        <w:tc>
          <w:tcPr>
            <w:tcW w:w="774" w:type="dxa"/>
            <w:vMerge w:val="restart"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专业必修课</w:t>
            </w:r>
          </w:p>
        </w:tc>
        <w:tc>
          <w:tcPr>
            <w:tcW w:w="992" w:type="dxa"/>
            <w:vMerge/>
            <w:vAlign w:val="center"/>
          </w:tcPr>
          <w:p w:rsidR="001A08A2" w:rsidRDefault="001A08A2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A45C66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0252052002</w:t>
            </w:r>
          </w:p>
        </w:tc>
        <w:tc>
          <w:tcPr>
            <w:tcW w:w="3260" w:type="dxa"/>
          </w:tcPr>
          <w:p w:rsidR="001A08A2" w:rsidRPr="00A71843" w:rsidRDefault="001A08A2" w:rsidP="009A6220">
            <w:pPr>
              <w:jc w:val="center"/>
            </w:pPr>
            <w:r w:rsidRPr="00A71843">
              <w:rPr>
                <w:rFonts w:hint="eastAsia"/>
              </w:rPr>
              <w:t>数据挖掘与机器学习（专硕）</w:t>
            </w:r>
          </w:p>
        </w:tc>
        <w:tc>
          <w:tcPr>
            <w:tcW w:w="567" w:type="dxa"/>
            <w:vAlign w:val="center"/>
          </w:tcPr>
          <w:p w:rsidR="001A08A2" w:rsidRDefault="001A08A2" w:rsidP="00EA18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EA18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 w:val="restart"/>
          </w:tcPr>
          <w:p w:rsidR="001A08A2" w:rsidRDefault="001A08A2">
            <w:r w:rsidRPr="00317233">
              <w:rPr>
                <w:rFonts w:hint="eastAsia"/>
              </w:rPr>
              <w:t>下列课程</w:t>
            </w:r>
            <w:r>
              <w:rPr>
                <w:rFonts w:hint="eastAsia"/>
              </w:rPr>
              <w:t>智能几何方向选择</w:t>
            </w:r>
            <w:r>
              <w:rPr>
                <w:rFonts w:hint="eastAsia"/>
              </w:rPr>
              <w:t>6</w:t>
            </w:r>
            <w:r w:rsidRPr="00317233">
              <w:rPr>
                <w:rFonts w:hint="eastAsia"/>
              </w:rPr>
              <w:t>学分（</w:t>
            </w:r>
            <w:r>
              <w:rPr>
                <w:rFonts w:hint="eastAsia"/>
              </w:rPr>
              <w:t>2</w:t>
            </w:r>
            <w:r w:rsidRPr="00317233">
              <w:rPr>
                <w:rFonts w:hint="eastAsia"/>
              </w:rPr>
              <w:t>门课）</w:t>
            </w:r>
          </w:p>
        </w:tc>
      </w:tr>
      <w:tr w:rsidR="001A08A2" w:rsidTr="008F24BF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A45C66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0252052003</w:t>
            </w:r>
          </w:p>
        </w:tc>
        <w:tc>
          <w:tcPr>
            <w:tcW w:w="3260" w:type="dxa"/>
          </w:tcPr>
          <w:p w:rsidR="001A08A2" w:rsidRPr="00A71843" w:rsidRDefault="001A08A2" w:rsidP="009A6220">
            <w:pPr>
              <w:jc w:val="center"/>
            </w:pPr>
            <w:r w:rsidRPr="00A71843">
              <w:rPr>
                <w:rFonts w:hint="eastAsia"/>
              </w:rPr>
              <w:t>应用时间序列（专硕）</w:t>
            </w:r>
          </w:p>
        </w:tc>
        <w:tc>
          <w:tcPr>
            <w:tcW w:w="567" w:type="dxa"/>
            <w:vAlign w:val="center"/>
          </w:tcPr>
          <w:p w:rsidR="001A08A2" w:rsidRDefault="001A08A2" w:rsidP="00EA18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EA18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</w:tcPr>
          <w:p w:rsidR="001A08A2" w:rsidRDefault="001A08A2"/>
        </w:tc>
      </w:tr>
      <w:tr w:rsidR="001A08A2" w:rsidTr="008F24BF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A45C66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0252052004</w:t>
            </w:r>
          </w:p>
        </w:tc>
        <w:tc>
          <w:tcPr>
            <w:tcW w:w="3260" w:type="dxa"/>
          </w:tcPr>
          <w:p w:rsidR="001A08A2" w:rsidRDefault="001A08A2" w:rsidP="009A6220">
            <w:pPr>
              <w:jc w:val="center"/>
            </w:pPr>
            <w:r w:rsidRPr="00A71843">
              <w:rPr>
                <w:rFonts w:hint="eastAsia"/>
              </w:rPr>
              <w:t>应用回归分析（专硕）</w:t>
            </w:r>
          </w:p>
        </w:tc>
        <w:tc>
          <w:tcPr>
            <w:tcW w:w="567" w:type="dxa"/>
            <w:vAlign w:val="center"/>
          </w:tcPr>
          <w:p w:rsidR="001A08A2" w:rsidRDefault="001A08A2" w:rsidP="00EA18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EA18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</w:tcPr>
          <w:p w:rsidR="001A08A2" w:rsidRDefault="001A08A2"/>
        </w:tc>
      </w:tr>
      <w:tr w:rsidR="001A08A2" w:rsidTr="00182CE2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38074E">
              <w:rPr>
                <w:rFonts w:ascii="宋体" w:hAnsi="宋体" w:hint="eastAsia"/>
              </w:rPr>
              <w:t>信息技术方向</w:t>
            </w:r>
          </w:p>
        </w:tc>
        <w:tc>
          <w:tcPr>
            <w:tcW w:w="1701" w:type="dxa"/>
            <w:vAlign w:val="center"/>
          </w:tcPr>
          <w:p w:rsidR="001A08A2" w:rsidRDefault="00DF0E69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0252052010</w:t>
            </w:r>
          </w:p>
        </w:tc>
        <w:tc>
          <w:tcPr>
            <w:tcW w:w="3260" w:type="dxa"/>
            <w:vAlign w:val="center"/>
          </w:tcPr>
          <w:p w:rsidR="001A08A2" w:rsidRPr="00E61A8B" w:rsidRDefault="001A08A2" w:rsidP="00EA1864">
            <w:pPr>
              <w:jc w:val="center"/>
              <w:rPr>
                <w:rFonts w:ascii="宋体" w:hAnsi="宋体"/>
              </w:rPr>
            </w:pPr>
            <w:r w:rsidRPr="00E61A8B">
              <w:rPr>
                <w:rFonts w:ascii="宋体" w:hAnsi="宋体" w:hint="eastAsia"/>
              </w:rPr>
              <w:t>统计与图像处理</w:t>
            </w:r>
          </w:p>
        </w:tc>
        <w:tc>
          <w:tcPr>
            <w:tcW w:w="567" w:type="dxa"/>
            <w:vAlign w:val="center"/>
          </w:tcPr>
          <w:p w:rsidR="001A08A2" w:rsidRDefault="001A08A2" w:rsidP="00EA18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EA18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 w:val="restart"/>
            <w:vAlign w:val="center"/>
          </w:tcPr>
          <w:p w:rsidR="001A08A2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下列课程信息技术方向必选15学分（5门课）</w:t>
            </w:r>
          </w:p>
        </w:tc>
      </w:tr>
      <w:tr w:rsidR="001A08A2" w:rsidTr="00182CE2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DF0E69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0252052011</w:t>
            </w:r>
          </w:p>
        </w:tc>
        <w:tc>
          <w:tcPr>
            <w:tcW w:w="3260" w:type="dxa"/>
            <w:vAlign w:val="center"/>
          </w:tcPr>
          <w:p w:rsidR="001A08A2" w:rsidRPr="00E61A8B" w:rsidRDefault="001A08A2" w:rsidP="00E73D74">
            <w:pPr>
              <w:jc w:val="center"/>
              <w:rPr>
                <w:rFonts w:ascii="宋体" w:hAnsi="宋体"/>
              </w:rPr>
            </w:pPr>
            <w:r w:rsidRPr="00E61A8B">
              <w:rPr>
                <w:rFonts w:ascii="宋体" w:hAnsi="宋体" w:hint="eastAsia"/>
              </w:rPr>
              <w:t>并行计算方法</w:t>
            </w:r>
          </w:p>
        </w:tc>
        <w:tc>
          <w:tcPr>
            <w:tcW w:w="567" w:type="dxa"/>
            <w:vAlign w:val="center"/>
          </w:tcPr>
          <w:p w:rsidR="001A08A2" w:rsidRDefault="001A08A2" w:rsidP="00E73D74">
            <w:pPr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1A08A2" w:rsidTr="00182CE2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3260" w:type="dxa"/>
            <w:vAlign w:val="center"/>
          </w:tcPr>
          <w:p w:rsidR="001A08A2" w:rsidRPr="00E61A8B" w:rsidRDefault="001A08A2" w:rsidP="00E73D74">
            <w:pPr>
              <w:jc w:val="center"/>
              <w:rPr>
                <w:rFonts w:ascii="宋体" w:hAnsi="宋体"/>
              </w:rPr>
            </w:pPr>
            <w:r w:rsidRPr="00E61A8B">
              <w:rPr>
                <w:rFonts w:ascii="宋体" w:hAnsi="宋体" w:hint="eastAsia"/>
              </w:rPr>
              <w:t>CT理论与算法</w:t>
            </w:r>
          </w:p>
        </w:tc>
        <w:tc>
          <w:tcPr>
            <w:tcW w:w="567" w:type="dxa"/>
            <w:vAlign w:val="center"/>
          </w:tcPr>
          <w:p w:rsidR="001A08A2" w:rsidRDefault="001A08A2" w:rsidP="00E73D74">
            <w:pPr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1A08A2" w:rsidTr="00182CE2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025205201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3260" w:type="dxa"/>
            <w:vAlign w:val="center"/>
          </w:tcPr>
          <w:p w:rsidR="001A08A2" w:rsidRPr="00E61A8B" w:rsidRDefault="001A08A2" w:rsidP="00216FC4">
            <w:pPr>
              <w:pStyle w:val="a3"/>
              <w:adjustRightInd w:val="0"/>
              <w:snapToGrid w:val="0"/>
              <w:spacing w:line="360" w:lineRule="auto"/>
              <w:ind w:firstLineChars="400" w:firstLine="840"/>
              <w:rPr>
                <w:rFonts w:hAnsi="宋体"/>
              </w:rPr>
            </w:pPr>
            <w:r w:rsidRPr="00E61A8B">
              <w:rPr>
                <w:rFonts w:hAnsi="宋体" w:hint="eastAsia"/>
              </w:rPr>
              <w:t>高等数值分析</w:t>
            </w:r>
          </w:p>
        </w:tc>
        <w:tc>
          <w:tcPr>
            <w:tcW w:w="567" w:type="dxa"/>
            <w:vAlign w:val="center"/>
          </w:tcPr>
          <w:p w:rsidR="001A08A2" w:rsidRDefault="001A08A2" w:rsidP="00E73D74">
            <w:pPr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1A08A2" w:rsidTr="00182CE2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025205201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3260" w:type="dxa"/>
            <w:vAlign w:val="center"/>
          </w:tcPr>
          <w:p w:rsidR="001A08A2" w:rsidRPr="00E61A8B" w:rsidRDefault="001A08A2" w:rsidP="00E73D74">
            <w:pPr>
              <w:pStyle w:val="a3"/>
              <w:adjustRightInd w:val="0"/>
              <w:snapToGrid w:val="0"/>
              <w:spacing w:line="360" w:lineRule="auto"/>
              <w:ind w:firstLineChars="0"/>
              <w:jc w:val="center"/>
              <w:rPr>
                <w:rFonts w:hAnsi="宋体"/>
              </w:rPr>
            </w:pPr>
            <w:r w:rsidRPr="00E61A8B">
              <w:rPr>
                <w:rFonts w:hAnsi="宋体" w:hint="eastAsia"/>
              </w:rPr>
              <w:t>最优化理论与算法</w:t>
            </w:r>
          </w:p>
        </w:tc>
        <w:tc>
          <w:tcPr>
            <w:tcW w:w="567" w:type="dxa"/>
            <w:vAlign w:val="center"/>
          </w:tcPr>
          <w:p w:rsidR="001A08A2" w:rsidRDefault="001A08A2" w:rsidP="00E73D74">
            <w:pPr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1A08A2" w:rsidTr="00182CE2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3260" w:type="dxa"/>
            <w:vAlign w:val="center"/>
          </w:tcPr>
          <w:p w:rsidR="001A08A2" w:rsidRPr="00E61A8B" w:rsidRDefault="001A08A2" w:rsidP="00E73D74">
            <w:pPr>
              <w:jc w:val="center"/>
              <w:rPr>
                <w:rFonts w:ascii="宋体" w:hAnsi="宋体"/>
              </w:rPr>
            </w:pPr>
            <w:r w:rsidRPr="00E61A8B">
              <w:rPr>
                <w:rFonts w:ascii="宋体" w:hAnsi="宋体" w:hint="eastAsia"/>
              </w:rPr>
              <w:t>统计与深度学习</w:t>
            </w:r>
          </w:p>
        </w:tc>
        <w:tc>
          <w:tcPr>
            <w:tcW w:w="567" w:type="dxa"/>
            <w:vAlign w:val="center"/>
          </w:tcPr>
          <w:p w:rsidR="001A08A2" w:rsidRDefault="001A08A2" w:rsidP="00E73D74">
            <w:pPr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1A08A2" w:rsidTr="00182CE2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38074E">
              <w:rPr>
                <w:rFonts w:ascii="宋体" w:hAnsi="宋体" w:hint="eastAsia"/>
              </w:rPr>
              <w:t>教育统计方向</w:t>
            </w:r>
          </w:p>
        </w:tc>
        <w:tc>
          <w:tcPr>
            <w:tcW w:w="1701" w:type="dxa"/>
            <w:vAlign w:val="center"/>
          </w:tcPr>
          <w:p w:rsidR="001A08A2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3260" w:type="dxa"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数学教育统计</w:t>
            </w:r>
          </w:p>
        </w:tc>
        <w:tc>
          <w:tcPr>
            <w:tcW w:w="567" w:type="dxa"/>
            <w:vAlign w:val="center"/>
          </w:tcPr>
          <w:p w:rsidR="001A08A2" w:rsidRDefault="001A08A2" w:rsidP="001A08A2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1A08A2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 w:val="restart"/>
            <w:vAlign w:val="center"/>
          </w:tcPr>
          <w:p w:rsidR="001A08A2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下列课程教育统计方向必选15学分（5门课）</w:t>
            </w:r>
          </w:p>
        </w:tc>
      </w:tr>
      <w:tr w:rsidR="001A08A2" w:rsidTr="00182CE2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025205201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3260" w:type="dxa"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数学学习理论</w:t>
            </w:r>
          </w:p>
        </w:tc>
        <w:tc>
          <w:tcPr>
            <w:tcW w:w="567" w:type="dxa"/>
            <w:vAlign w:val="center"/>
          </w:tcPr>
          <w:p w:rsidR="001A08A2" w:rsidRDefault="001A08A2" w:rsidP="001A08A2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1A08A2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1A08A2" w:rsidTr="00182CE2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025205201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3260" w:type="dxa"/>
            <w:vAlign w:val="center"/>
          </w:tcPr>
          <w:p w:rsidR="001A08A2" w:rsidRDefault="001A08A2" w:rsidP="00E73D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教育统计学</w:t>
            </w:r>
          </w:p>
        </w:tc>
        <w:tc>
          <w:tcPr>
            <w:tcW w:w="567" w:type="dxa"/>
            <w:vAlign w:val="center"/>
          </w:tcPr>
          <w:p w:rsidR="001A08A2" w:rsidRDefault="001A08A2" w:rsidP="001A08A2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1A08A2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01966" w:rsidTr="00182CE2">
        <w:trPr>
          <w:jc w:val="center"/>
        </w:trPr>
        <w:tc>
          <w:tcPr>
            <w:tcW w:w="774" w:type="dxa"/>
            <w:vMerge/>
            <w:vAlign w:val="center"/>
          </w:tcPr>
          <w:p w:rsidR="00A01966" w:rsidRDefault="00A01966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01966" w:rsidRDefault="00A01966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01966" w:rsidRDefault="00A45C66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0252052003</w:t>
            </w:r>
          </w:p>
        </w:tc>
        <w:tc>
          <w:tcPr>
            <w:tcW w:w="3260" w:type="dxa"/>
            <w:vAlign w:val="center"/>
          </w:tcPr>
          <w:p w:rsidR="00A01966" w:rsidRDefault="00A01966" w:rsidP="00E73D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应用时间序列</w:t>
            </w:r>
            <w:r w:rsidRPr="004E5B01">
              <w:rPr>
                <w:rFonts w:ascii="宋体" w:hAnsi="宋体" w:hint="eastAsia"/>
              </w:rPr>
              <w:t>（专硕）</w:t>
            </w:r>
          </w:p>
        </w:tc>
        <w:tc>
          <w:tcPr>
            <w:tcW w:w="567" w:type="dxa"/>
            <w:vAlign w:val="center"/>
          </w:tcPr>
          <w:p w:rsidR="00A01966" w:rsidRDefault="00A01966" w:rsidP="00A01966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A01966" w:rsidRDefault="00A01966" w:rsidP="00A01966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01966" w:rsidRDefault="00A01966" w:rsidP="00A01966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1A08A2" w:rsidTr="00182CE2">
        <w:trPr>
          <w:jc w:val="center"/>
        </w:trPr>
        <w:tc>
          <w:tcPr>
            <w:tcW w:w="774" w:type="dxa"/>
            <w:vMerge/>
            <w:vAlign w:val="center"/>
          </w:tcPr>
          <w:p w:rsidR="001A08A2" w:rsidRDefault="001A08A2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1A08A2" w:rsidRDefault="00A45C66" w:rsidP="001A08A2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0252052001</w:t>
            </w:r>
          </w:p>
        </w:tc>
        <w:tc>
          <w:tcPr>
            <w:tcW w:w="3260" w:type="dxa"/>
            <w:vAlign w:val="center"/>
          </w:tcPr>
          <w:p w:rsidR="001A08A2" w:rsidRDefault="00A01966" w:rsidP="00352BC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统计计算（专硕）</w:t>
            </w:r>
          </w:p>
        </w:tc>
        <w:tc>
          <w:tcPr>
            <w:tcW w:w="567" w:type="dxa"/>
            <w:vAlign w:val="center"/>
          </w:tcPr>
          <w:p w:rsidR="001A08A2" w:rsidRDefault="001A08A2" w:rsidP="001A08A2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1A08A2" w:rsidRDefault="001A08A2" w:rsidP="001A08A2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1A08A2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 w:val="restart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专业选修课</w:t>
            </w:r>
          </w:p>
        </w:tc>
        <w:tc>
          <w:tcPr>
            <w:tcW w:w="992" w:type="dxa"/>
            <w:vMerge w:val="restart"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应用统计方向</w:t>
            </w:r>
          </w:p>
        </w:tc>
        <w:tc>
          <w:tcPr>
            <w:tcW w:w="1701" w:type="dxa"/>
            <w:vAlign w:val="center"/>
          </w:tcPr>
          <w:p w:rsidR="00AA4ADA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025205201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生存分析（专硕）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 w:val="restart"/>
            <w:vAlign w:val="center"/>
          </w:tcPr>
          <w:p w:rsidR="00AA4ADA" w:rsidRDefault="001A08A2" w:rsidP="001A08A2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在专业必修课</w:t>
            </w:r>
            <w:r w:rsidRPr="00EE3682">
              <w:rPr>
                <w:rFonts w:ascii="宋体" w:hAnsi="宋体" w:cs="宋体" w:hint="eastAsia"/>
                <w:szCs w:val="21"/>
              </w:rPr>
              <w:t>未选和</w:t>
            </w:r>
            <w:r>
              <w:rPr>
                <w:rFonts w:ascii="宋体" w:hAnsi="宋体" w:cs="宋体" w:hint="eastAsia"/>
                <w:szCs w:val="21"/>
              </w:rPr>
              <w:t>下列课程应用统计方向必选15学分（5门课）</w:t>
            </w: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0252052020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多元统计分析（专硕）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025205202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非参数统计（专硕）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025205202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应用随机过程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025205202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探索性数据分析（数据处理与可视化）（专硕）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025205202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现代生物学统计方法（专硕）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025205202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神经网络与深度学习（专硕）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025205202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量化风险管理（专硕）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025205202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统计调查（专硕）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DF0E69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025205202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试验设计（专硕）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A45C66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0252052029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最优化理论与算法（专硕）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A45C66" w:rsidP="00A45C66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分布式统计计算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A45C66" w:rsidP="00A45C66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025205203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3260" w:type="dxa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文本挖掘（专硕）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A45C66" w:rsidP="00A45C66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025205203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3260" w:type="dxa"/>
            <w:vAlign w:val="center"/>
          </w:tcPr>
          <w:p w:rsidR="00AA4ADA" w:rsidRDefault="00AA4ADA" w:rsidP="006F65A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数据结构与算法（专硕）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A45C66" w:rsidP="00A45C66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025205203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3260" w:type="dxa"/>
            <w:vAlign w:val="center"/>
          </w:tcPr>
          <w:p w:rsidR="00AA4ADA" w:rsidRDefault="00AA4ADA" w:rsidP="006F65AF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大数据分析计算机基础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A45C66" w:rsidP="00A45C66">
            <w:pPr>
              <w:spacing w:beforeLines="22" w:before="68" w:afterLines="22" w:after="68" w:line="288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025205203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3260" w:type="dxa"/>
            <w:vAlign w:val="center"/>
          </w:tcPr>
          <w:p w:rsidR="00AA4ADA" w:rsidRPr="00C306AE" w:rsidRDefault="00AA4ADA" w:rsidP="006F65AF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大数据分析统计建模</w:t>
            </w:r>
          </w:p>
        </w:tc>
        <w:tc>
          <w:tcPr>
            <w:tcW w:w="567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E73D74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AA4ADA">
            <w:pPr>
              <w:spacing w:beforeLines="22" w:before="68" w:afterLines="22" w:after="68"/>
              <w:jc w:val="center"/>
              <w:rPr>
                <w:rFonts w:ascii="宋体" w:hAnsi="宋体"/>
              </w:rPr>
            </w:pPr>
          </w:p>
        </w:tc>
      </w:tr>
      <w:tr w:rsidR="00CF6974" w:rsidTr="00182CE2">
        <w:trPr>
          <w:trHeight w:val="658"/>
          <w:jc w:val="center"/>
        </w:trPr>
        <w:tc>
          <w:tcPr>
            <w:tcW w:w="774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智能几何方向</w:t>
            </w:r>
          </w:p>
        </w:tc>
        <w:tc>
          <w:tcPr>
            <w:tcW w:w="1701" w:type="dxa"/>
            <w:vAlign w:val="center"/>
          </w:tcPr>
          <w:p w:rsidR="00CF6974" w:rsidRDefault="00CF6974" w:rsidP="00A45C66">
            <w:pPr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025205203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3260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计算共形几何I</w:t>
            </w:r>
          </w:p>
        </w:tc>
        <w:tc>
          <w:tcPr>
            <w:tcW w:w="567" w:type="dxa"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 w:val="restart"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下列课程</w:t>
            </w:r>
            <w:r>
              <w:rPr>
                <w:rFonts w:ascii="宋体" w:hAnsi="宋体" w:hint="eastAsia"/>
              </w:rPr>
              <w:t>智能几何方向</w:t>
            </w:r>
            <w:r>
              <w:rPr>
                <w:rFonts w:ascii="宋体" w:hAnsi="宋体" w:cs="宋体" w:hint="eastAsia"/>
                <w:szCs w:val="21"/>
              </w:rPr>
              <w:t>必选12学分（4门课）</w:t>
            </w:r>
          </w:p>
        </w:tc>
      </w:tr>
      <w:tr w:rsidR="00CF6974" w:rsidTr="00182CE2">
        <w:trPr>
          <w:jc w:val="center"/>
        </w:trPr>
        <w:tc>
          <w:tcPr>
            <w:tcW w:w="774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F6974" w:rsidRDefault="00CF6974" w:rsidP="00A45C66">
            <w:pPr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025205203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3260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c++三维技术编程</w:t>
            </w:r>
          </w:p>
        </w:tc>
        <w:tc>
          <w:tcPr>
            <w:tcW w:w="567" w:type="dxa"/>
            <w:vAlign w:val="center"/>
          </w:tcPr>
          <w:p w:rsidR="00CF6974" w:rsidRDefault="00CF6974" w:rsidP="00E73D74">
            <w:pPr>
              <w:jc w:val="center"/>
            </w:pPr>
            <w:r w:rsidRPr="003814C0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</w:tr>
      <w:tr w:rsidR="00CF6974" w:rsidTr="00182CE2">
        <w:trPr>
          <w:jc w:val="center"/>
        </w:trPr>
        <w:tc>
          <w:tcPr>
            <w:tcW w:w="774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F6974" w:rsidRDefault="00CF6974" w:rsidP="00A45C66">
            <w:pPr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025205203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3260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计算共形几何II</w:t>
            </w:r>
          </w:p>
        </w:tc>
        <w:tc>
          <w:tcPr>
            <w:tcW w:w="567" w:type="dxa"/>
            <w:vAlign w:val="center"/>
          </w:tcPr>
          <w:p w:rsidR="00CF6974" w:rsidRDefault="00CF6974" w:rsidP="00E73D74">
            <w:pPr>
              <w:jc w:val="center"/>
            </w:pPr>
            <w:r w:rsidRPr="003814C0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</w:tr>
      <w:tr w:rsidR="00CF6974" w:rsidTr="00182CE2">
        <w:trPr>
          <w:jc w:val="center"/>
        </w:trPr>
        <w:tc>
          <w:tcPr>
            <w:tcW w:w="774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F6974" w:rsidRPr="00A45C66" w:rsidRDefault="00CF6974" w:rsidP="00FB716E">
            <w:pPr>
              <w:ind w:firstLineChars="100" w:firstLine="210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025205203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3260" w:type="dxa"/>
            <w:vAlign w:val="center"/>
          </w:tcPr>
          <w:p w:rsidR="00CF6974" w:rsidRPr="0062151B" w:rsidRDefault="00CF6974" w:rsidP="00FB716E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深度学习的数学基础和工程实践</w:t>
            </w:r>
          </w:p>
        </w:tc>
        <w:tc>
          <w:tcPr>
            <w:tcW w:w="567" w:type="dxa"/>
            <w:vAlign w:val="center"/>
          </w:tcPr>
          <w:p w:rsidR="00CF6974" w:rsidRDefault="00CF6974" w:rsidP="00FB716E">
            <w:pPr>
              <w:jc w:val="center"/>
            </w:pPr>
            <w:r w:rsidRPr="003814C0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CF6974" w:rsidRDefault="00CF6974" w:rsidP="00FB716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</w:tr>
      <w:tr w:rsidR="00CF6974" w:rsidTr="00182CE2">
        <w:trPr>
          <w:jc w:val="center"/>
        </w:trPr>
        <w:tc>
          <w:tcPr>
            <w:tcW w:w="774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0252052039</w:t>
            </w:r>
          </w:p>
        </w:tc>
        <w:tc>
          <w:tcPr>
            <w:tcW w:w="3260" w:type="dxa"/>
            <w:vAlign w:val="center"/>
          </w:tcPr>
          <w:p w:rsidR="00CF6974" w:rsidRPr="002877B2" w:rsidRDefault="00CF6974" w:rsidP="006F65AF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877B2">
              <w:rPr>
                <w:rFonts w:hint="eastAsia"/>
                <w:sz w:val="22"/>
                <w:szCs w:val="22"/>
              </w:rPr>
              <w:t>深度学习应用与工程实践</w:t>
            </w:r>
          </w:p>
        </w:tc>
        <w:tc>
          <w:tcPr>
            <w:tcW w:w="567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</w:pPr>
            <w:r w:rsidRPr="003814C0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 w:val="restart"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下列课程</w:t>
            </w:r>
            <w:r>
              <w:rPr>
                <w:rFonts w:ascii="宋体" w:hAnsi="宋体" w:hint="eastAsia"/>
              </w:rPr>
              <w:t>智能几何方向</w:t>
            </w:r>
            <w:r>
              <w:rPr>
                <w:rFonts w:ascii="宋体" w:hAnsi="宋体" w:cs="宋体" w:hint="eastAsia"/>
                <w:szCs w:val="21"/>
              </w:rPr>
              <w:t>选修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3学分（1门课）</w:t>
            </w:r>
          </w:p>
        </w:tc>
      </w:tr>
      <w:tr w:rsidR="00CF6974" w:rsidTr="00182CE2">
        <w:trPr>
          <w:jc w:val="center"/>
        </w:trPr>
        <w:tc>
          <w:tcPr>
            <w:tcW w:w="774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F6974" w:rsidRDefault="00CF6974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0252052040</w:t>
            </w:r>
          </w:p>
        </w:tc>
        <w:tc>
          <w:tcPr>
            <w:tcW w:w="3260" w:type="dxa"/>
            <w:vAlign w:val="center"/>
          </w:tcPr>
          <w:p w:rsidR="00CF6974" w:rsidRPr="002877B2" w:rsidRDefault="00CF6974" w:rsidP="00CB6CC9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877B2">
              <w:rPr>
                <w:rFonts w:hint="eastAsia"/>
                <w:sz w:val="22"/>
                <w:szCs w:val="22"/>
              </w:rPr>
              <w:t>黎曼曲面</w:t>
            </w:r>
          </w:p>
        </w:tc>
        <w:tc>
          <w:tcPr>
            <w:tcW w:w="567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</w:pPr>
            <w:r w:rsidRPr="003814C0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F6974" w:rsidTr="00182CE2">
        <w:trPr>
          <w:jc w:val="center"/>
        </w:trPr>
        <w:tc>
          <w:tcPr>
            <w:tcW w:w="774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F6974" w:rsidRDefault="00CF6974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0252052041</w:t>
            </w:r>
          </w:p>
        </w:tc>
        <w:tc>
          <w:tcPr>
            <w:tcW w:w="3260" w:type="dxa"/>
            <w:vAlign w:val="center"/>
          </w:tcPr>
          <w:p w:rsidR="00CF6974" w:rsidRPr="002877B2" w:rsidRDefault="00CF6974" w:rsidP="00CB6CC9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877B2">
              <w:rPr>
                <w:rFonts w:hint="eastAsia"/>
                <w:sz w:val="22"/>
                <w:szCs w:val="22"/>
              </w:rPr>
              <w:t>度量几何选讲</w:t>
            </w:r>
          </w:p>
        </w:tc>
        <w:tc>
          <w:tcPr>
            <w:tcW w:w="567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</w:pPr>
            <w:r w:rsidRPr="003814C0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CF6974" w:rsidTr="00182CE2">
        <w:trPr>
          <w:jc w:val="center"/>
        </w:trPr>
        <w:tc>
          <w:tcPr>
            <w:tcW w:w="774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CF6974" w:rsidRDefault="00CF6974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CF6974" w:rsidRDefault="00CF6974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0252052042</w:t>
            </w:r>
          </w:p>
        </w:tc>
        <w:tc>
          <w:tcPr>
            <w:tcW w:w="3260" w:type="dxa"/>
            <w:vAlign w:val="center"/>
          </w:tcPr>
          <w:p w:rsidR="00CF6974" w:rsidRPr="002877B2" w:rsidRDefault="00CF6974" w:rsidP="00CB6CC9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877B2">
              <w:rPr>
                <w:rFonts w:hint="eastAsia"/>
                <w:sz w:val="22"/>
                <w:szCs w:val="22"/>
              </w:rPr>
              <w:t>几何拓扑</w:t>
            </w:r>
          </w:p>
        </w:tc>
        <w:tc>
          <w:tcPr>
            <w:tcW w:w="567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</w:pPr>
            <w:r w:rsidRPr="003814C0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CF6974" w:rsidRDefault="00CF6974" w:rsidP="006F65A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5B01" w:rsidTr="00182CE2">
        <w:trPr>
          <w:jc w:val="center"/>
        </w:trPr>
        <w:tc>
          <w:tcPr>
            <w:tcW w:w="774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信息技术方向</w:t>
            </w:r>
          </w:p>
        </w:tc>
        <w:tc>
          <w:tcPr>
            <w:tcW w:w="1701" w:type="dxa"/>
            <w:vAlign w:val="center"/>
          </w:tcPr>
          <w:p w:rsidR="004E5B01" w:rsidRDefault="00A45C66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0252052043</w:t>
            </w:r>
          </w:p>
        </w:tc>
        <w:tc>
          <w:tcPr>
            <w:tcW w:w="3260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数据结构与算法</w:t>
            </w:r>
          </w:p>
        </w:tc>
        <w:tc>
          <w:tcPr>
            <w:tcW w:w="567" w:type="dxa"/>
            <w:vAlign w:val="center"/>
          </w:tcPr>
          <w:p w:rsidR="004E5B01" w:rsidRDefault="004E5B01" w:rsidP="006F65AF">
            <w:pPr>
              <w:spacing w:line="360" w:lineRule="auto"/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4E5B01" w:rsidRDefault="004E5B01" w:rsidP="006F65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 w:val="restart"/>
            <w:vAlign w:val="center"/>
          </w:tcPr>
          <w:p w:rsidR="004E5B01" w:rsidRDefault="006B606A" w:rsidP="006B606A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信息技术方向</w:t>
            </w:r>
            <w:r w:rsidR="001A08A2">
              <w:rPr>
                <w:rFonts w:ascii="宋体" w:hAnsi="宋体" w:cs="宋体" w:hint="eastAsia"/>
                <w:szCs w:val="21"/>
              </w:rPr>
              <w:t>在专业必修课</w:t>
            </w:r>
            <w:r w:rsidR="001A08A2" w:rsidRPr="00EE3682">
              <w:rPr>
                <w:rFonts w:ascii="宋体" w:hAnsi="宋体" w:cs="宋体" w:hint="eastAsia"/>
                <w:szCs w:val="21"/>
              </w:rPr>
              <w:t>未选和</w:t>
            </w:r>
            <w:r w:rsidR="004E5B01">
              <w:rPr>
                <w:rFonts w:ascii="宋体" w:hAnsi="宋体" w:hint="eastAsia"/>
              </w:rPr>
              <w:t>下列课程至少选修9学分（3门课）</w:t>
            </w:r>
          </w:p>
        </w:tc>
      </w:tr>
      <w:tr w:rsidR="004E5B01" w:rsidTr="00182CE2">
        <w:trPr>
          <w:jc w:val="center"/>
        </w:trPr>
        <w:tc>
          <w:tcPr>
            <w:tcW w:w="774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5B01" w:rsidRDefault="00A45C66" w:rsidP="00A45C66">
            <w:pPr>
              <w:spacing w:line="360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025205204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3260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微分方程数值解</w:t>
            </w:r>
          </w:p>
        </w:tc>
        <w:tc>
          <w:tcPr>
            <w:tcW w:w="567" w:type="dxa"/>
            <w:vAlign w:val="center"/>
          </w:tcPr>
          <w:p w:rsidR="004E5B01" w:rsidRDefault="004E5B01" w:rsidP="006F65AF">
            <w:pPr>
              <w:spacing w:line="360" w:lineRule="auto"/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4E5B01" w:rsidRDefault="004E5B01" w:rsidP="006F65A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4E5B01" w:rsidRDefault="004E5B01" w:rsidP="006F65A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5B01" w:rsidTr="00182CE2">
        <w:trPr>
          <w:jc w:val="center"/>
        </w:trPr>
        <w:tc>
          <w:tcPr>
            <w:tcW w:w="774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5B01" w:rsidRDefault="00A45C66" w:rsidP="00A45C66">
            <w:pPr>
              <w:spacing w:line="360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025205204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3260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反问题的数值解法</w:t>
            </w:r>
          </w:p>
        </w:tc>
        <w:tc>
          <w:tcPr>
            <w:tcW w:w="567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5B01" w:rsidTr="00182CE2">
        <w:trPr>
          <w:jc w:val="center"/>
        </w:trPr>
        <w:tc>
          <w:tcPr>
            <w:tcW w:w="774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5B01" w:rsidRDefault="00A45C66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0252052046</w:t>
            </w:r>
          </w:p>
        </w:tc>
        <w:tc>
          <w:tcPr>
            <w:tcW w:w="3260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微分方程与图像分析</w:t>
            </w:r>
          </w:p>
        </w:tc>
        <w:tc>
          <w:tcPr>
            <w:tcW w:w="567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5B01" w:rsidTr="00182CE2">
        <w:trPr>
          <w:jc w:val="center"/>
        </w:trPr>
        <w:tc>
          <w:tcPr>
            <w:tcW w:w="774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5B01" w:rsidRDefault="00A45C66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0252052047</w:t>
            </w:r>
          </w:p>
        </w:tc>
        <w:tc>
          <w:tcPr>
            <w:tcW w:w="3260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机器学习原理与实践</w:t>
            </w:r>
          </w:p>
        </w:tc>
        <w:tc>
          <w:tcPr>
            <w:tcW w:w="567" w:type="dxa"/>
            <w:vAlign w:val="center"/>
          </w:tcPr>
          <w:p w:rsidR="004E5B01" w:rsidRDefault="004E5B01" w:rsidP="00EA1864">
            <w:pPr>
              <w:spacing w:line="360" w:lineRule="auto"/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4E5B01" w:rsidRDefault="004E5B01" w:rsidP="00EA186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5B01" w:rsidTr="00182CE2">
        <w:trPr>
          <w:jc w:val="center"/>
        </w:trPr>
        <w:tc>
          <w:tcPr>
            <w:tcW w:w="774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5B01" w:rsidRDefault="00A45C66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 w:rsidRPr="00A45C66">
              <w:rPr>
                <w:rFonts w:ascii="宋体" w:hAnsi="宋体"/>
              </w:rPr>
              <w:t>0252052005</w:t>
            </w:r>
          </w:p>
        </w:tc>
        <w:tc>
          <w:tcPr>
            <w:tcW w:w="3260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统计学基础（数理统计）</w:t>
            </w:r>
          </w:p>
        </w:tc>
        <w:tc>
          <w:tcPr>
            <w:tcW w:w="567" w:type="dxa"/>
            <w:vAlign w:val="center"/>
          </w:tcPr>
          <w:p w:rsidR="004E5B01" w:rsidRDefault="004E5B01" w:rsidP="00EA1864">
            <w:pPr>
              <w:spacing w:line="360" w:lineRule="auto"/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4E5B01" w:rsidRDefault="004E5B01" w:rsidP="00EA186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5B01" w:rsidTr="00182CE2">
        <w:trPr>
          <w:jc w:val="center"/>
        </w:trPr>
        <w:tc>
          <w:tcPr>
            <w:tcW w:w="774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5B01" w:rsidRDefault="00DF0E69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0252052004</w:t>
            </w:r>
          </w:p>
        </w:tc>
        <w:tc>
          <w:tcPr>
            <w:tcW w:w="3260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应用回归分析</w:t>
            </w:r>
            <w:r w:rsidR="00352BC2">
              <w:rPr>
                <w:rFonts w:ascii="宋体" w:hAnsi="宋体" w:hint="eastAsia"/>
              </w:rPr>
              <w:t>（专硕）</w:t>
            </w:r>
          </w:p>
        </w:tc>
        <w:tc>
          <w:tcPr>
            <w:tcW w:w="567" w:type="dxa"/>
            <w:vAlign w:val="center"/>
          </w:tcPr>
          <w:p w:rsidR="004E5B01" w:rsidRDefault="004E5B01" w:rsidP="00EA1864">
            <w:pPr>
              <w:spacing w:line="360" w:lineRule="auto"/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4E5B01" w:rsidRDefault="004E5B01" w:rsidP="00EA186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4E5B01" w:rsidTr="00182CE2">
        <w:trPr>
          <w:jc w:val="center"/>
        </w:trPr>
        <w:tc>
          <w:tcPr>
            <w:tcW w:w="774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4E5B01" w:rsidRDefault="004E5B01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4E5B01" w:rsidRDefault="00DF0E69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0252052001</w:t>
            </w:r>
          </w:p>
        </w:tc>
        <w:tc>
          <w:tcPr>
            <w:tcW w:w="3260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 w:rsidRPr="004E5B01">
              <w:rPr>
                <w:rFonts w:ascii="宋体" w:hAnsi="宋体" w:hint="eastAsia"/>
              </w:rPr>
              <w:t>统计计算（专硕）</w:t>
            </w:r>
          </w:p>
        </w:tc>
        <w:tc>
          <w:tcPr>
            <w:tcW w:w="567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</w:pPr>
            <w:r w:rsidRPr="007C185F">
              <w:rPr>
                <w:rFonts w:ascii="宋体" w:hAnsi="宋体" w:hint="eastAsia"/>
              </w:rPr>
              <w:t>54</w:t>
            </w:r>
          </w:p>
        </w:tc>
        <w:tc>
          <w:tcPr>
            <w:tcW w:w="425" w:type="dxa"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4E5B01" w:rsidRDefault="004E5B01" w:rsidP="00CB6CC9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  <w:r w:rsidRPr="00B6534E">
              <w:rPr>
                <w:rFonts w:ascii="宋体" w:hAnsi="宋体" w:hint="eastAsia"/>
              </w:rPr>
              <w:t>教育统计方向</w:t>
            </w:r>
          </w:p>
        </w:tc>
        <w:tc>
          <w:tcPr>
            <w:tcW w:w="1701" w:type="dxa"/>
            <w:vAlign w:val="center"/>
          </w:tcPr>
          <w:p w:rsidR="00AA4ADA" w:rsidRDefault="00DF0E69" w:rsidP="00CB6CC9">
            <w:pPr>
              <w:spacing w:line="276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0252052048</w:t>
            </w:r>
          </w:p>
        </w:tc>
        <w:tc>
          <w:tcPr>
            <w:tcW w:w="3260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竞赛数学概论</w:t>
            </w:r>
          </w:p>
        </w:tc>
        <w:tc>
          <w:tcPr>
            <w:tcW w:w="567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 w:val="restart"/>
            <w:vAlign w:val="center"/>
          </w:tcPr>
          <w:p w:rsidR="00AA4ADA" w:rsidRDefault="006B606A" w:rsidP="006B606A"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宋体" w:hint="eastAsia"/>
                <w:szCs w:val="21"/>
              </w:rPr>
              <w:t>教育统计方向</w:t>
            </w:r>
            <w:r w:rsidR="001A08A2">
              <w:rPr>
                <w:rFonts w:ascii="宋体" w:hAnsi="宋体" w:cs="宋体" w:hint="eastAsia"/>
                <w:szCs w:val="21"/>
              </w:rPr>
              <w:t>在专业必修课</w:t>
            </w:r>
            <w:r w:rsidR="00AA4ADA" w:rsidRPr="00EE3682">
              <w:rPr>
                <w:rFonts w:ascii="宋体" w:hAnsi="宋体" w:cs="宋体" w:hint="eastAsia"/>
                <w:szCs w:val="21"/>
              </w:rPr>
              <w:t>未选和下列课程中选择12学分（4门课）</w:t>
            </w: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CB6CC9">
            <w:pPr>
              <w:spacing w:line="276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0252052049</w:t>
            </w:r>
          </w:p>
        </w:tc>
        <w:tc>
          <w:tcPr>
            <w:tcW w:w="3260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竞赛数学选讲</w:t>
            </w:r>
          </w:p>
        </w:tc>
        <w:tc>
          <w:tcPr>
            <w:tcW w:w="567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CB6CC9"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CB6CC9">
            <w:pPr>
              <w:spacing w:line="276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0252052004</w:t>
            </w:r>
          </w:p>
        </w:tc>
        <w:tc>
          <w:tcPr>
            <w:tcW w:w="3260" w:type="dxa"/>
            <w:vAlign w:val="center"/>
          </w:tcPr>
          <w:p w:rsidR="00AA4ADA" w:rsidRPr="00EE3682" w:rsidRDefault="00AA4ADA" w:rsidP="00CB6CC9">
            <w:pPr>
              <w:spacing w:line="27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应用回归分析（专硕）</w:t>
            </w:r>
          </w:p>
        </w:tc>
        <w:tc>
          <w:tcPr>
            <w:tcW w:w="567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CB6CC9"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CB6CC9">
            <w:pPr>
              <w:spacing w:line="276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0252052050</w:t>
            </w:r>
          </w:p>
        </w:tc>
        <w:tc>
          <w:tcPr>
            <w:tcW w:w="3260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E3682">
              <w:rPr>
                <w:rFonts w:ascii="宋体" w:hAnsi="宋体" w:cs="宋体" w:hint="eastAsia"/>
                <w:szCs w:val="21"/>
              </w:rPr>
              <w:t>高观点</w:t>
            </w:r>
            <w:proofErr w:type="gramEnd"/>
            <w:r w:rsidRPr="00EE3682">
              <w:rPr>
                <w:rFonts w:ascii="宋体" w:hAnsi="宋体" w:cs="宋体" w:hint="eastAsia"/>
                <w:szCs w:val="21"/>
              </w:rPr>
              <w:t>下的初等数学</w:t>
            </w:r>
          </w:p>
        </w:tc>
        <w:tc>
          <w:tcPr>
            <w:tcW w:w="567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CB6CC9"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CB6CC9">
            <w:pPr>
              <w:spacing w:line="276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0252052051</w:t>
            </w:r>
          </w:p>
        </w:tc>
        <w:tc>
          <w:tcPr>
            <w:tcW w:w="3260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数学教育发展教程</w:t>
            </w:r>
          </w:p>
        </w:tc>
        <w:tc>
          <w:tcPr>
            <w:tcW w:w="567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CB6CC9"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4ADA" w:rsidTr="00182CE2">
        <w:trPr>
          <w:jc w:val="center"/>
        </w:trPr>
        <w:tc>
          <w:tcPr>
            <w:tcW w:w="774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AA4ADA" w:rsidRDefault="00AA4ADA" w:rsidP="00E73D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AA4ADA" w:rsidRDefault="00DF0E69" w:rsidP="00CB6CC9">
            <w:pPr>
              <w:spacing w:line="276" w:lineRule="auto"/>
              <w:jc w:val="center"/>
              <w:rPr>
                <w:rFonts w:ascii="宋体" w:hAnsi="宋体"/>
              </w:rPr>
            </w:pPr>
            <w:r w:rsidRPr="00DF0E69">
              <w:rPr>
                <w:rFonts w:ascii="宋体" w:hAnsi="宋体"/>
              </w:rPr>
              <w:t>0252052052</w:t>
            </w:r>
          </w:p>
        </w:tc>
        <w:tc>
          <w:tcPr>
            <w:tcW w:w="3260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结构方程模型及其应用</w:t>
            </w:r>
          </w:p>
        </w:tc>
        <w:tc>
          <w:tcPr>
            <w:tcW w:w="567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AA4ADA" w:rsidRDefault="00AA4ADA" w:rsidP="00AA4ADA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Merge/>
            <w:vAlign w:val="center"/>
          </w:tcPr>
          <w:p w:rsidR="00AA4ADA" w:rsidRDefault="00AA4ADA" w:rsidP="00CB6CC9"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82CE2" w:rsidTr="00182CE2">
        <w:trPr>
          <w:jc w:val="center"/>
        </w:trPr>
        <w:tc>
          <w:tcPr>
            <w:tcW w:w="1766" w:type="dxa"/>
            <w:gridSpan w:val="2"/>
            <w:vMerge w:val="restart"/>
            <w:vAlign w:val="center"/>
          </w:tcPr>
          <w:p w:rsidR="00182CE2" w:rsidRDefault="00182CE2" w:rsidP="00E73D74">
            <w:pPr>
              <w:jc w:val="center"/>
            </w:pPr>
            <w:r w:rsidRPr="001269A4">
              <w:rPr>
                <w:rFonts w:ascii="宋体" w:hAnsi="宋体" w:cs="宋体" w:hint="eastAsia"/>
                <w:szCs w:val="21"/>
              </w:rPr>
              <w:t>必修环节</w:t>
            </w:r>
          </w:p>
        </w:tc>
        <w:tc>
          <w:tcPr>
            <w:tcW w:w="1701" w:type="dxa"/>
            <w:vAlign w:val="center"/>
          </w:tcPr>
          <w:p w:rsidR="00182CE2" w:rsidRDefault="00182CE2" w:rsidP="00CB6CC9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0000052006</w:t>
            </w:r>
          </w:p>
        </w:tc>
        <w:tc>
          <w:tcPr>
            <w:tcW w:w="3260" w:type="dxa"/>
            <w:vAlign w:val="center"/>
          </w:tcPr>
          <w:p w:rsidR="00182CE2" w:rsidRDefault="00182CE2" w:rsidP="00CB6CC9">
            <w:pPr>
              <w:spacing w:beforeLines="22" w:before="68" w:afterLines="22" w:after="68"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案例实务课</w:t>
            </w:r>
          </w:p>
        </w:tc>
        <w:tc>
          <w:tcPr>
            <w:tcW w:w="567" w:type="dxa"/>
            <w:vAlign w:val="center"/>
          </w:tcPr>
          <w:p w:rsidR="00182CE2" w:rsidRDefault="00182CE2" w:rsidP="00CB6CC9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425" w:type="dxa"/>
            <w:vAlign w:val="center"/>
          </w:tcPr>
          <w:p w:rsidR="00182CE2" w:rsidRDefault="00182CE2" w:rsidP="00CB6CC9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Align w:val="center"/>
          </w:tcPr>
          <w:p w:rsidR="00182CE2" w:rsidRDefault="00182CE2" w:rsidP="00CB6CC9"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182CE2" w:rsidTr="00182CE2">
        <w:trPr>
          <w:jc w:val="center"/>
        </w:trPr>
        <w:tc>
          <w:tcPr>
            <w:tcW w:w="1766" w:type="dxa"/>
            <w:gridSpan w:val="2"/>
            <w:vMerge/>
            <w:vAlign w:val="center"/>
          </w:tcPr>
          <w:p w:rsidR="00182CE2" w:rsidRDefault="00182CE2" w:rsidP="00E73D74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2CE2" w:rsidRDefault="00182CE2" w:rsidP="00CB6CC9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0000052007</w:t>
            </w:r>
          </w:p>
        </w:tc>
        <w:tc>
          <w:tcPr>
            <w:tcW w:w="3260" w:type="dxa"/>
            <w:vAlign w:val="center"/>
          </w:tcPr>
          <w:p w:rsidR="00182CE2" w:rsidRDefault="00182CE2" w:rsidP="00CB6CC9">
            <w:pPr>
              <w:spacing w:beforeLines="22" w:before="68" w:afterLines="22" w:after="68"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专业实习</w:t>
            </w:r>
          </w:p>
        </w:tc>
        <w:tc>
          <w:tcPr>
            <w:tcW w:w="567" w:type="dxa"/>
            <w:vAlign w:val="center"/>
          </w:tcPr>
          <w:p w:rsidR="00182CE2" w:rsidRDefault="00182CE2" w:rsidP="00CB6CC9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72</w:t>
            </w:r>
          </w:p>
        </w:tc>
        <w:tc>
          <w:tcPr>
            <w:tcW w:w="425" w:type="dxa"/>
            <w:vAlign w:val="center"/>
          </w:tcPr>
          <w:p w:rsidR="00182CE2" w:rsidRDefault="00182CE2" w:rsidP="00CB6CC9">
            <w:pPr>
              <w:spacing w:beforeLines="22" w:before="68" w:afterLines="22" w:after="68" w:line="276" w:lineRule="auto"/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282" w:type="dxa"/>
            <w:vAlign w:val="center"/>
          </w:tcPr>
          <w:p w:rsidR="00182CE2" w:rsidRDefault="00182CE2" w:rsidP="00CB6CC9"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38074E" w:rsidRPr="0038074E" w:rsidRDefault="0038074E"/>
    <w:p w:rsidR="002D5E42" w:rsidRDefault="002D5E42">
      <w:pPr>
        <w:rPr>
          <w:rFonts w:ascii="黑体" w:eastAsia="黑体"/>
          <w:sz w:val="24"/>
          <w:szCs w:val="22"/>
        </w:rPr>
      </w:pPr>
    </w:p>
    <w:sectPr w:rsidR="002D5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34" w:rsidRDefault="00FB2834" w:rsidP="00B85FE3">
      <w:r>
        <w:separator/>
      </w:r>
    </w:p>
  </w:endnote>
  <w:endnote w:type="continuationSeparator" w:id="0">
    <w:p w:rsidR="00FB2834" w:rsidRDefault="00FB2834" w:rsidP="00B8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34" w:rsidRDefault="00FB2834" w:rsidP="00B85FE3">
      <w:r>
        <w:separator/>
      </w:r>
    </w:p>
  </w:footnote>
  <w:footnote w:type="continuationSeparator" w:id="0">
    <w:p w:rsidR="00FB2834" w:rsidRDefault="00FB2834" w:rsidP="00B8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FCD75"/>
    <w:multiLevelType w:val="singleLevel"/>
    <w:tmpl w:val="C8AFCD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3B4942"/>
    <w:multiLevelType w:val="singleLevel"/>
    <w:tmpl w:val="CF3B49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7464EB"/>
    <w:multiLevelType w:val="singleLevel"/>
    <w:tmpl w:val="057464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9014A08"/>
    <w:multiLevelType w:val="singleLevel"/>
    <w:tmpl w:val="29014A0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7835C0F"/>
    <w:multiLevelType w:val="hybridMultilevel"/>
    <w:tmpl w:val="23F2425A"/>
    <w:lvl w:ilvl="0" w:tplc="C88C201C">
      <w:start w:val="1"/>
      <w:numFmt w:val="decimal"/>
      <w:lvlText w:val="%1、"/>
      <w:lvlJc w:val="left"/>
      <w:pPr>
        <w:ind w:left="750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40373DA6"/>
    <w:multiLevelType w:val="hybridMultilevel"/>
    <w:tmpl w:val="DF0EA3CE"/>
    <w:lvl w:ilvl="0" w:tplc="7E5AA1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A696242"/>
    <w:multiLevelType w:val="multilevel"/>
    <w:tmpl w:val="7A69624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CA46624"/>
    <w:multiLevelType w:val="hybridMultilevel"/>
    <w:tmpl w:val="23F2425A"/>
    <w:lvl w:ilvl="0" w:tplc="C88C201C">
      <w:start w:val="1"/>
      <w:numFmt w:val="decimal"/>
      <w:lvlText w:val="%1、"/>
      <w:lvlJc w:val="left"/>
      <w:pPr>
        <w:ind w:left="750" w:hanging="32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82"/>
    <w:rsid w:val="00005BBD"/>
    <w:rsid w:val="00025385"/>
    <w:rsid w:val="000363D7"/>
    <w:rsid w:val="00042F17"/>
    <w:rsid w:val="00047603"/>
    <w:rsid w:val="00052502"/>
    <w:rsid w:val="00085427"/>
    <w:rsid w:val="000B65FD"/>
    <w:rsid w:val="000D0092"/>
    <w:rsid w:val="000E154C"/>
    <w:rsid w:val="000E559A"/>
    <w:rsid w:val="000F28B1"/>
    <w:rsid w:val="0010702B"/>
    <w:rsid w:val="00112E24"/>
    <w:rsid w:val="00134F62"/>
    <w:rsid w:val="00143AC8"/>
    <w:rsid w:val="001546EB"/>
    <w:rsid w:val="001715A0"/>
    <w:rsid w:val="00174B3D"/>
    <w:rsid w:val="00181F70"/>
    <w:rsid w:val="00182CE2"/>
    <w:rsid w:val="00192933"/>
    <w:rsid w:val="001A08A2"/>
    <w:rsid w:val="001C0293"/>
    <w:rsid w:val="001C212C"/>
    <w:rsid w:val="001C2C17"/>
    <w:rsid w:val="001D6C86"/>
    <w:rsid w:val="001F0C2F"/>
    <w:rsid w:val="001F7450"/>
    <w:rsid w:val="001F775A"/>
    <w:rsid w:val="002042B9"/>
    <w:rsid w:val="00216FC4"/>
    <w:rsid w:val="0023149D"/>
    <w:rsid w:val="00243E39"/>
    <w:rsid w:val="002560FF"/>
    <w:rsid w:val="00261D40"/>
    <w:rsid w:val="00273902"/>
    <w:rsid w:val="00282097"/>
    <w:rsid w:val="00282CAE"/>
    <w:rsid w:val="002877B2"/>
    <w:rsid w:val="00295C7C"/>
    <w:rsid w:val="002A132B"/>
    <w:rsid w:val="002C4E6B"/>
    <w:rsid w:val="002C545F"/>
    <w:rsid w:val="002D5E42"/>
    <w:rsid w:val="002D769C"/>
    <w:rsid w:val="002F59B2"/>
    <w:rsid w:val="002F714A"/>
    <w:rsid w:val="0033098F"/>
    <w:rsid w:val="00352BC2"/>
    <w:rsid w:val="00361FB6"/>
    <w:rsid w:val="00363FB1"/>
    <w:rsid w:val="0036712D"/>
    <w:rsid w:val="0038074E"/>
    <w:rsid w:val="00397A5C"/>
    <w:rsid w:val="003D422F"/>
    <w:rsid w:val="003F0D63"/>
    <w:rsid w:val="00417DA9"/>
    <w:rsid w:val="0042710F"/>
    <w:rsid w:val="004322BB"/>
    <w:rsid w:val="00440ECD"/>
    <w:rsid w:val="0046481C"/>
    <w:rsid w:val="004649E8"/>
    <w:rsid w:val="004757A2"/>
    <w:rsid w:val="004762C8"/>
    <w:rsid w:val="00476416"/>
    <w:rsid w:val="00482DCA"/>
    <w:rsid w:val="004B3762"/>
    <w:rsid w:val="004B5768"/>
    <w:rsid w:val="004C222F"/>
    <w:rsid w:val="004C581B"/>
    <w:rsid w:val="004D2A07"/>
    <w:rsid w:val="004D56CA"/>
    <w:rsid w:val="004E3CE2"/>
    <w:rsid w:val="004E5B01"/>
    <w:rsid w:val="004F2E72"/>
    <w:rsid w:val="004F745A"/>
    <w:rsid w:val="00513D14"/>
    <w:rsid w:val="0053571C"/>
    <w:rsid w:val="00545138"/>
    <w:rsid w:val="0054672A"/>
    <w:rsid w:val="005729BF"/>
    <w:rsid w:val="00574D77"/>
    <w:rsid w:val="00585250"/>
    <w:rsid w:val="00586B2D"/>
    <w:rsid w:val="0059734D"/>
    <w:rsid w:val="005A3F01"/>
    <w:rsid w:val="005A7CEB"/>
    <w:rsid w:val="005B3D6B"/>
    <w:rsid w:val="005C0CB0"/>
    <w:rsid w:val="005C7382"/>
    <w:rsid w:val="005D266B"/>
    <w:rsid w:val="005E5FB2"/>
    <w:rsid w:val="0060541D"/>
    <w:rsid w:val="00605E2F"/>
    <w:rsid w:val="00616F93"/>
    <w:rsid w:val="0062151B"/>
    <w:rsid w:val="006659E9"/>
    <w:rsid w:val="00691981"/>
    <w:rsid w:val="00692FD6"/>
    <w:rsid w:val="006956E4"/>
    <w:rsid w:val="006A0E94"/>
    <w:rsid w:val="006B606A"/>
    <w:rsid w:val="006E7FD1"/>
    <w:rsid w:val="006F65AF"/>
    <w:rsid w:val="007407F7"/>
    <w:rsid w:val="00743FA1"/>
    <w:rsid w:val="00755743"/>
    <w:rsid w:val="007562C1"/>
    <w:rsid w:val="0077043A"/>
    <w:rsid w:val="00770DCC"/>
    <w:rsid w:val="0077494D"/>
    <w:rsid w:val="007975CA"/>
    <w:rsid w:val="007A6CDE"/>
    <w:rsid w:val="007C03C4"/>
    <w:rsid w:val="007C4AA8"/>
    <w:rsid w:val="007C7B82"/>
    <w:rsid w:val="007E2C44"/>
    <w:rsid w:val="007F6BF7"/>
    <w:rsid w:val="00805124"/>
    <w:rsid w:val="008136F5"/>
    <w:rsid w:val="0081591B"/>
    <w:rsid w:val="00820E93"/>
    <w:rsid w:val="0082129B"/>
    <w:rsid w:val="00841AE0"/>
    <w:rsid w:val="008511A8"/>
    <w:rsid w:val="008546E5"/>
    <w:rsid w:val="00893CC3"/>
    <w:rsid w:val="008A7D49"/>
    <w:rsid w:val="008B23E8"/>
    <w:rsid w:val="008B5002"/>
    <w:rsid w:val="008B7D24"/>
    <w:rsid w:val="008C6282"/>
    <w:rsid w:val="008D0452"/>
    <w:rsid w:val="008D4273"/>
    <w:rsid w:val="008D50EF"/>
    <w:rsid w:val="008E4ECC"/>
    <w:rsid w:val="00913918"/>
    <w:rsid w:val="00916554"/>
    <w:rsid w:val="00926C37"/>
    <w:rsid w:val="00944212"/>
    <w:rsid w:val="00944350"/>
    <w:rsid w:val="00950C58"/>
    <w:rsid w:val="00956CE0"/>
    <w:rsid w:val="009736BA"/>
    <w:rsid w:val="00990A29"/>
    <w:rsid w:val="009A6220"/>
    <w:rsid w:val="009A734D"/>
    <w:rsid w:val="009B345C"/>
    <w:rsid w:val="009C0D31"/>
    <w:rsid w:val="009C42B0"/>
    <w:rsid w:val="009D4F8F"/>
    <w:rsid w:val="009D7962"/>
    <w:rsid w:val="009E1B7F"/>
    <w:rsid w:val="009F42BA"/>
    <w:rsid w:val="009F631A"/>
    <w:rsid w:val="009F7C77"/>
    <w:rsid w:val="00A01966"/>
    <w:rsid w:val="00A4095D"/>
    <w:rsid w:val="00A44F89"/>
    <w:rsid w:val="00A45C66"/>
    <w:rsid w:val="00A45DC1"/>
    <w:rsid w:val="00A93488"/>
    <w:rsid w:val="00A93F98"/>
    <w:rsid w:val="00AA4ADA"/>
    <w:rsid w:val="00AB26AF"/>
    <w:rsid w:val="00AB2B73"/>
    <w:rsid w:val="00AB4836"/>
    <w:rsid w:val="00B0239C"/>
    <w:rsid w:val="00B223F0"/>
    <w:rsid w:val="00B56F84"/>
    <w:rsid w:val="00B6324B"/>
    <w:rsid w:val="00B6534E"/>
    <w:rsid w:val="00B8485A"/>
    <w:rsid w:val="00B85FE3"/>
    <w:rsid w:val="00BA2215"/>
    <w:rsid w:val="00BB459F"/>
    <w:rsid w:val="00BB7F44"/>
    <w:rsid w:val="00BC6A7D"/>
    <w:rsid w:val="00BD77CD"/>
    <w:rsid w:val="00BD7922"/>
    <w:rsid w:val="00BE4164"/>
    <w:rsid w:val="00C26D7B"/>
    <w:rsid w:val="00C306AE"/>
    <w:rsid w:val="00C65E27"/>
    <w:rsid w:val="00C669F0"/>
    <w:rsid w:val="00C97D02"/>
    <w:rsid w:val="00CB26B8"/>
    <w:rsid w:val="00CB5C8E"/>
    <w:rsid w:val="00CB6CC9"/>
    <w:rsid w:val="00CB6DBB"/>
    <w:rsid w:val="00CD2D10"/>
    <w:rsid w:val="00CE482D"/>
    <w:rsid w:val="00CF6596"/>
    <w:rsid w:val="00CF6974"/>
    <w:rsid w:val="00D3398D"/>
    <w:rsid w:val="00D41CD2"/>
    <w:rsid w:val="00D5769E"/>
    <w:rsid w:val="00D96D11"/>
    <w:rsid w:val="00DA0F0E"/>
    <w:rsid w:val="00DA24D6"/>
    <w:rsid w:val="00DD2904"/>
    <w:rsid w:val="00DD6E52"/>
    <w:rsid w:val="00DE1B79"/>
    <w:rsid w:val="00DE30C9"/>
    <w:rsid w:val="00DF0E69"/>
    <w:rsid w:val="00E02C43"/>
    <w:rsid w:val="00E0548F"/>
    <w:rsid w:val="00E102CA"/>
    <w:rsid w:val="00E112DD"/>
    <w:rsid w:val="00E30FA6"/>
    <w:rsid w:val="00E450BD"/>
    <w:rsid w:val="00E515BE"/>
    <w:rsid w:val="00E61A8B"/>
    <w:rsid w:val="00E73D74"/>
    <w:rsid w:val="00E73FDD"/>
    <w:rsid w:val="00E95AD1"/>
    <w:rsid w:val="00EA1236"/>
    <w:rsid w:val="00EA5B73"/>
    <w:rsid w:val="00EB6632"/>
    <w:rsid w:val="00ED60EA"/>
    <w:rsid w:val="00ED7D72"/>
    <w:rsid w:val="00EE354F"/>
    <w:rsid w:val="00EE3682"/>
    <w:rsid w:val="00F03217"/>
    <w:rsid w:val="00F11D66"/>
    <w:rsid w:val="00F145C6"/>
    <w:rsid w:val="00F205C7"/>
    <w:rsid w:val="00F31C70"/>
    <w:rsid w:val="00F421CF"/>
    <w:rsid w:val="00F47ED0"/>
    <w:rsid w:val="00F50703"/>
    <w:rsid w:val="00F57B3E"/>
    <w:rsid w:val="00F85F0D"/>
    <w:rsid w:val="00F94CC1"/>
    <w:rsid w:val="00F979E3"/>
    <w:rsid w:val="00F97C63"/>
    <w:rsid w:val="00FB2834"/>
    <w:rsid w:val="00FD3143"/>
    <w:rsid w:val="00FF03E5"/>
    <w:rsid w:val="03746D95"/>
    <w:rsid w:val="08F152E5"/>
    <w:rsid w:val="091A4417"/>
    <w:rsid w:val="0E120F5C"/>
    <w:rsid w:val="196948CB"/>
    <w:rsid w:val="31703336"/>
    <w:rsid w:val="347A1DC7"/>
    <w:rsid w:val="3B9B3E6E"/>
    <w:rsid w:val="42370B59"/>
    <w:rsid w:val="461F4111"/>
    <w:rsid w:val="4EE34F2E"/>
    <w:rsid w:val="69326CB9"/>
    <w:rsid w:val="6A703B23"/>
    <w:rsid w:val="722550EC"/>
    <w:rsid w:val="78010825"/>
    <w:rsid w:val="7EC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420"/>
    </w:pPr>
    <w:rPr>
      <w:rFonts w:ascii="宋体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476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420"/>
    </w:pPr>
    <w:rPr>
      <w:rFonts w:ascii="宋体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476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540</Words>
  <Characters>3078</Characters>
  <Application>Microsoft Office Word</Application>
  <DocSecurity>0</DocSecurity>
  <Lines>25</Lines>
  <Paragraphs>7</Paragraphs>
  <ScaleCrop>false</ScaleCrop>
  <Company>P R C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cnumath412-06</dc:creator>
  <cp:lastModifiedBy>China</cp:lastModifiedBy>
  <cp:revision>53</cp:revision>
  <dcterms:created xsi:type="dcterms:W3CDTF">2021-07-06T06:41:00Z</dcterms:created>
  <dcterms:modified xsi:type="dcterms:W3CDTF">2021-09-08T03:35:00Z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8F70A085C8ED40FD9F56F231E5DE2947</vt:lpwstr>
  </property>
</Properties>
</file>